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8FCA" w14:textId="77777777" w:rsidR="00112119" w:rsidRDefault="00112119" w:rsidP="00112119">
      <w:pPr>
        <w:rPr>
          <w:b/>
          <w:sz w:val="28"/>
          <w:szCs w:val="28"/>
        </w:rPr>
      </w:pPr>
      <w:r w:rsidRPr="00112119">
        <w:rPr>
          <w:b/>
          <w:sz w:val="28"/>
          <w:szCs w:val="28"/>
        </w:rPr>
        <w:t>1</w:t>
      </w:r>
      <w:r w:rsidRPr="00112119">
        <w:rPr>
          <w:b/>
          <w:sz w:val="28"/>
          <w:szCs w:val="28"/>
        </w:rPr>
        <w:tab/>
        <w:t>GENERAL:</w:t>
      </w:r>
    </w:p>
    <w:p w14:paraId="3EEE6649" w14:textId="6AF2ED45" w:rsidR="00D43208" w:rsidRDefault="00E91DFA" w:rsidP="00D43208">
      <w:pPr>
        <w:pStyle w:val="BodyText"/>
        <w:spacing w:before="93"/>
        <w:ind w:left="292"/>
      </w:pPr>
      <w:r>
        <w:t>A high-quality</w:t>
      </w:r>
      <w:r w:rsidR="009B61D6">
        <w:t>,</w:t>
      </w:r>
      <w:r>
        <w:t xml:space="preserve"> commercial grade</w:t>
      </w:r>
      <w:r w:rsidR="009B61D6">
        <w:t>,</w:t>
      </w:r>
      <w:r>
        <w:t xml:space="preserve"> thermally efficient</w:t>
      </w:r>
      <w:r w:rsidR="00EA3712">
        <w:t>,</w:t>
      </w:r>
      <w:r>
        <w:t xml:space="preserve"> 4 1/2" deep fiberglass window and door system.</w:t>
      </w:r>
    </w:p>
    <w:p w14:paraId="27660FDB" w14:textId="77777777" w:rsidR="00D43208" w:rsidRDefault="00D43208" w:rsidP="00D43208">
      <w:pPr>
        <w:pStyle w:val="BodyText"/>
        <w:spacing w:before="93"/>
        <w:ind w:left="292"/>
      </w:pPr>
    </w:p>
    <w:p w14:paraId="0A85F18F" w14:textId="77777777" w:rsidR="00112119" w:rsidRPr="00F410E5" w:rsidRDefault="00112119" w:rsidP="00F410E5">
      <w:pPr>
        <w:ind w:firstLine="720"/>
        <w:rPr>
          <w:b/>
          <w:u w:val="single"/>
        </w:rPr>
      </w:pPr>
      <w:r w:rsidRPr="00F410E5">
        <w:rPr>
          <w:b/>
          <w:u w:val="single"/>
        </w:rPr>
        <w:t>1.1</w:t>
      </w:r>
      <w:r w:rsidRPr="00F410E5">
        <w:rPr>
          <w:b/>
          <w:u w:val="single"/>
        </w:rPr>
        <w:tab/>
        <w:t>DESCRIPTION</w:t>
      </w:r>
      <w:r w:rsidR="00F410E5" w:rsidRPr="00F410E5">
        <w:rPr>
          <w:b/>
          <w:u w:val="single"/>
        </w:rPr>
        <w:t>:</w:t>
      </w:r>
    </w:p>
    <w:p w14:paraId="4F909EC4" w14:textId="431F04D8" w:rsidR="00112119" w:rsidRDefault="00112119" w:rsidP="00F410E5">
      <w:pPr>
        <w:ind w:left="1440"/>
      </w:pPr>
      <w:r w:rsidRPr="00F410E5">
        <w:rPr>
          <w:b/>
        </w:rPr>
        <w:t>.1</w:t>
      </w:r>
      <w:r w:rsidR="00F410E5">
        <w:rPr>
          <w:b/>
        </w:rPr>
        <w:t xml:space="preserve">   </w:t>
      </w:r>
      <w:r>
        <w:t xml:space="preserve">Furnish labor, materials and other services to complete the fabrication of new fiberglass </w:t>
      </w:r>
      <w:r w:rsidR="00C33B6A">
        <w:t>window</w:t>
      </w:r>
      <w:r>
        <w:t>s</w:t>
      </w:r>
      <w:r w:rsidR="00292601">
        <w:t xml:space="preserve"> and doors</w:t>
      </w:r>
      <w:r>
        <w:t xml:space="preserve">, including all materials required for the supply and installation of the units in the manner, direction and performance shown on the design drawings and specified herein. </w:t>
      </w:r>
    </w:p>
    <w:p w14:paraId="7A27984C" w14:textId="2582F2ED" w:rsidR="00112119" w:rsidRDefault="00112119" w:rsidP="00F410E5">
      <w:pPr>
        <w:ind w:left="1440"/>
      </w:pPr>
      <w:r w:rsidRPr="00F410E5">
        <w:rPr>
          <w:b/>
        </w:rPr>
        <w:t>.2</w:t>
      </w:r>
      <w:r w:rsidR="00F410E5">
        <w:rPr>
          <w:b/>
        </w:rPr>
        <w:t xml:space="preserve">   </w:t>
      </w:r>
      <w:r>
        <w:t>Fib</w:t>
      </w:r>
      <w:r w:rsidR="000B0B3E">
        <w:t>er</w:t>
      </w:r>
      <w:r>
        <w:t xml:space="preserve">glass </w:t>
      </w:r>
      <w:r w:rsidR="00C33B6A">
        <w:t>window</w:t>
      </w:r>
      <w:r>
        <w:t xml:space="preserve"> </w:t>
      </w:r>
      <w:r w:rsidR="00292601">
        <w:t>and door</w:t>
      </w:r>
      <w:r w:rsidR="00546490">
        <w:t xml:space="preserve"> </w:t>
      </w:r>
      <w:r>
        <w:t xml:space="preserve">framing to incorporate a drained and vented system with complete air, </w:t>
      </w:r>
      <w:r w:rsidR="000B0B3E">
        <w:t>vapor</w:t>
      </w:r>
      <w:r>
        <w:t xml:space="preserve"> and moisture seals, allowing water entering the fra</w:t>
      </w:r>
      <w:r w:rsidR="003F3F29">
        <w:t>ming to drain to the exterior.</w:t>
      </w:r>
    </w:p>
    <w:p w14:paraId="5C0A864E" w14:textId="6E197A14" w:rsidR="003F3F29" w:rsidRDefault="003F3F29" w:rsidP="00F410E5">
      <w:pPr>
        <w:ind w:left="1440"/>
      </w:pPr>
      <w:r>
        <w:rPr>
          <w:b/>
        </w:rPr>
        <w:t>.3</w:t>
      </w:r>
      <w:r>
        <w:t xml:space="preserve">   </w:t>
      </w:r>
      <w:r w:rsidR="000B0B3E">
        <w:t>Fiberglass</w:t>
      </w:r>
      <w:r>
        <w:t xml:space="preserve"> inswing windows and doors to be </w:t>
      </w:r>
      <w:r w:rsidR="003932D7">
        <w:t xml:space="preserve">interior glazed complete with </w:t>
      </w:r>
      <w:r w:rsidR="007A21B7">
        <w:t xml:space="preserve">a </w:t>
      </w:r>
      <w:r w:rsidR="003932D7">
        <w:t>continuous silicone heel bead from the IGU to the sash frame</w:t>
      </w:r>
      <w:r w:rsidR="0079609D">
        <w:t xml:space="preserve">. Note: Exterior glazed products do not require a </w:t>
      </w:r>
      <w:r w:rsidR="008A0C2A">
        <w:t xml:space="preserve">continuous silicone </w:t>
      </w:r>
      <w:r w:rsidR="0079609D">
        <w:t xml:space="preserve">heel bead. </w:t>
      </w:r>
    </w:p>
    <w:p w14:paraId="1ACF515A" w14:textId="250B0E8E" w:rsidR="003F3F29" w:rsidRPr="003F3F29" w:rsidRDefault="003F3F29" w:rsidP="00F410E5">
      <w:pPr>
        <w:ind w:left="1440"/>
      </w:pPr>
      <w:r>
        <w:rPr>
          <w:b/>
        </w:rPr>
        <w:t>.4</w:t>
      </w:r>
      <w:r>
        <w:t xml:space="preserve">   </w:t>
      </w:r>
      <w:r w:rsidR="000B0B3E">
        <w:t>Fiberglass</w:t>
      </w:r>
      <w:r>
        <w:t xml:space="preserve"> </w:t>
      </w:r>
      <w:r w:rsidRPr="00EA3712">
        <w:t>windows</w:t>
      </w:r>
      <w:r w:rsidR="000C7553" w:rsidRPr="00EA3712">
        <w:t>, sliding doors</w:t>
      </w:r>
      <w:r w:rsidRPr="00EA3712">
        <w:t xml:space="preserve"> and</w:t>
      </w:r>
      <w:r>
        <w:t xml:space="preserve"> </w:t>
      </w:r>
      <w:r w:rsidR="000C7553">
        <w:t xml:space="preserve">inswing </w:t>
      </w:r>
      <w:r>
        <w:t>doors to incorporate a concealed hinge system with a continuous interior air seal, uninterrupted by any hardware.</w:t>
      </w:r>
      <w:r w:rsidR="00AC6705">
        <w:t xml:space="preserve"> Fiberglass outswing door</w:t>
      </w:r>
      <w:r w:rsidR="0058514E">
        <w:t xml:space="preserve"> standard hinge is </w:t>
      </w:r>
      <w:r w:rsidR="001D6B26">
        <w:t xml:space="preserve">an </w:t>
      </w:r>
      <w:r w:rsidR="0058514E">
        <w:t>exposed</w:t>
      </w:r>
      <w:r w:rsidR="001D6B26">
        <w:t xml:space="preserve"> hinge system</w:t>
      </w:r>
      <w:r w:rsidR="0058514E">
        <w:t>.</w:t>
      </w:r>
    </w:p>
    <w:p w14:paraId="1E70BC92" w14:textId="53578E30" w:rsidR="00BC4843" w:rsidRDefault="00112119" w:rsidP="00CC58DC">
      <w:pPr>
        <w:ind w:left="1440"/>
      </w:pPr>
      <w:r w:rsidRPr="00F410E5">
        <w:rPr>
          <w:b/>
        </w:rPr>
        <w:t>.</w:t>
      </w:r>
      <w:r w:rsidR="003F3F29">
        <w:rPr>
          <w:b/>
        </w:rPr>
        <w:t>5</w:t>
      </w:r>
      <w:r w:rsidR="00F410E5">
        <w:rPr>
          <w:b/>
        </w:rPr>
        <w:t xml:space="preserve">   </w:t>
      </w:r>
      <w:r>
        <w:t xml:space="preserve">Drawings and specifications for work of this section are based upon </w:t>
      </w:r>
      <w:r w:rsidR="00AE1D9C">
        <w:t>fiberglass w</w:t>
      </w:r>
      <w:r w:rsidR="00C33B6A">
        <w:t>indows</w:t>
      </w:r>
      <w:r>
        <w:t xml:space="preserve"> </w:t>
      </w:r>
      <w:r w:rsidR="00B65863">
        <w:t xml:space="preserve">and doors </w:t>
      </w:r>
      <w:r>
        <w:t xml:space="preserve">manufactured by Cascadia Windows Ltd. </w:t>
      </w:r>
      <w:r w:rsidR="005B3064">
        <w:t>#101 – 5350B 275 Street</w:t>
      </w:r>
      <w:r>
        <w:t>, Langley</w:t>
      </w:r>
      <w:r w:rsidR="005B3064">
        <w:t xml:space="preserve">, BC, Canada (web: </w:t>
      </w:r>
      <w:hyperlink r:id="rId7" w:history="1">
        <w:r w:rsidR="005B3064" w:rsidRPr="007B4906">
          <w:rPr>
            <w:rStyle w:val="Hyperlink"/>
          </w:rPr>
          <w:t>www.cascadiawindows.com</w:t>
        </w:r>
      </w:hyperlink>
      <w:r w:rsidR="005B3064">
        <w:t xml:space="preserve">). </w:t>
      </w:r>
    </w:p>
    <w:p w14:paraId="6C18E7EB" w14:textId="5240B3FC" w:rsidR="00310279" w:rsidRPr="00AE1D9C" w:rsidRDefault="00310279" w:rsidP="00CC58DC">
      <w:pPr>
        <w:ind w:left="1440"/>
      </w:pPr>
    </w:p>
    <w:p w14:paraId="65FEDC77" w14:textId="77777777" w:rsidR="00112119" w:rsidRPr="00BB5802" w:rsidRDefault="00112119" w:rsidP="00BB5802">
      <w:pPr>
        <w:ind w:left="720"/>
        <w:rPr>
          <w:b/>
          <w:u w:val="single"/>
        </w:rPr>
      </w:pPr>
      <w:r w:rsidRPr="00BB5802">
        <w:rPr>
          <w:b/>
          <w:u w:val="single"/>
        </w:rPr>
        <w:t>1.2</w:t>
      </w:r>
      <w:r w:rsidRPr="00BB5802">
        <w:rPr>
          <w:b/>
          <w:u w:val="single"/>
        </w:rPr>
        <w:tab/>
        <w:t>TESTING AND PERFORMANCE:</w:t>
      </w:r>
    </w:p>
    <w:p w14:paraId="3C93AA44" w14:textId="302A8DBB" w:rsidR="0008581F" w:rsidRDefault="0008581F" w:rsidP="0008581F">
      <w:pPr>
        <w:ind w:left="1440"/>
      </w:pPr>
      <w:r w:rsidRPr="00BB5802">
        <w:rPr>
          <w:b/>
        </w:rPr>
        <w:t>.1</w:t>
      </w:r>
      <w:r>
        <w:rPr>
          <w:b/>
        </w:rPr>
        <w:t xml:space="preserve">   </w:t>
      </w:r>
      <w:r>
        <w:t>Environmental Product Declaration (EPD):</w:t>
      </w:r>
      <w:r w:rsidR="00260BAD">
        <w:t xml:space="preserve"> </w:t>
      </w:r>
    </w:p>
    <w:p w14:paraId="07F7B611" w14:textId="2B957B33" w:rsidR="0008581F" w:rsidRDefault="0008581F" w:rsidP="0008581F">
      <w:pPr>
        <w:ind w:left="2160"/>
      </w:pPr>
      <w:r>
        <w:t xml:space="preserve">.1   </w:t>
      </w:r>
      <w:r w:rsidR="007C081B">
        <w:t>Type III EPD</w:t>
      </w:r>
      <w:r w:rsidR="00EC541A">
        <w:t xml:space="preserve"> utilizing the 2023 Product Category Rules</w:t>
      </w:r>
      <w:r w:rsidR="003E23F5">
        <w:t>.</w:t>
      </w:r>
    </w:p>
    <w:p w14:paraId="32E0612B" w14:textId="38603550" w:rsidR="00B94793" w:rsidRDefault="00B94793" w:rsidP="0008581F">
      <w:pPr>
        <w:ind w:left="2160"/>
      </w:pPr>
      <w:r>
        <w:t>.</w:t>
      </w:r>
      <w:r w:rsidR="00F13DE1">
        <w:t>2</w:t>
      </w:r>
      <w:r>
        <w:t xml:space="preserve">   </w:t>
      </w:r>
      <w:r w:rsidR="0079791B">
        <w:t>Meet</w:t>
      </w:r>
      <w:r w:rsidR="00BF1D8E">
        <w:t xml:space="preserve"> the</w:t>
      </w:r>
      <w:r w:rsidR="0079791B">
        <w:t xml:space="preserve"> ISO 14044, 2930:2017, and 14</w:t>
      </w:r>
      <w:r w:rsidR="00904DDA">
        <w:t xml:space="preserve">025:2006 </w:t>
      </w:r>
      <w:r w:rsidR="001D7F31">
        <w:t>standards.</w:t>
      </w:r>
    </w:p>
    <w:p w14:paraId="1BD1C06B" w14:textId="008C58D3" w:rsidR="00B94793" w:rsidRDefault="00B94793" w:rsidP="0008581F">
      <w:pPr>
        <w:ind w:left="2160"/>
      </w:pPr>
      <w:r>
        <w:t>.</w:t>
      </w:r>
      <w:r w:rsidR="00F13DE1">
        <w:t>3</w:t>
      </w:r>
      <w:r>
        <w:t xml:space="preserve">   </w:t>
      </w:r>
      <w:r w:rsidR="00F13DE1">
        <w:t>T</w:t>
      </w:r>
      <w:r w:rsidR="00904DDA">
        <w:t xml:space="preserve">hird-party </w:t>
      </w:r>
      <w:r w:rsidR="00375365">
        <w:t xml:space="preserve">reviewed and </w:t>
      </w:r>
      <w:r w:rsidR="00904DDA">
        <w:t>verified.</w:t>
      </w:r>
    </w:p>
    <w:p w14:paraId="7D5CC09B" w14:textId="6A31FF17" w:rsidR="00112119" w:rsidRDefault="00112119" w:rsidP="00BB5802">
      <w:pPr>
        <w:ind w:left="1440"/>
      </w:pPr>
      <w:r w:rsidRPr="00BB5802">
        <w:rPr>
          <w:b/>
        </w:rPr>
        <w:t>.</w:t>
      </w:r>
      <w:r w:rsidR="0008581F">
        <w:rPr>
          <w:b/>
        </w:rPr>
        <w:t xml:space="preserve">2   </w:t>
      </w:r>
      <w:r>
        <w:t>Air Tightness</w:t>
      </w:r>
      <w:r w:rsidR="00BB5802">
        <w:t>:</w:t>
      </w:r>
    </w:p>
    <w:p w14:paraId="0625E5B0" w14:textId="77777777" w:rsidR="000876D2" w:rsidRDefault="00112119" w:rsidP="00BB5802">
      <w:pPr>
        <w:ind w:left="2160"/>
      </w:pPr>
      <w:r>
        <w:t>.1</w:t>
      </w:r>
      <w:r w:rsidR="00BB5802">
        <w:t xml:space="preserve">   </w:t>
      </w:r>
      <w:r w:rsidR="000876D2">
        <w:t>Laboratory Testing</w:t>
      </w:r>
    </w:p>
    <w:p w14:paraId="6A55F26B" w14:textId="7F1D6C40" w:rsidR="00112119" w:rsidRPr="00CE07CC" w:rsidRDefault="000876D2" w:rsidP="000876D2">
      <w:pPr>
        <w:ind w:left="2880"/>
      </w:pPr>
      <w:r w:rsidRPr="00FD5E64">
        <w:t>.1</w:t>
      </w:r>
      <w:r>
        <w:t xml:space="preserve">   </w:t>
      </w:r>
      <w:r w:rsidR="00450B94" w:rsidRPr="00CE07CC">
        <w:t>A</w:t>
      </w:r>
      <w:r w:rsidR="00112119" w:rsidRPr="00CE07CC">
        <w:t xml:space="preserve">ir infiltration </w:t>
      </w:r>
      <w:r>
        <w:t xml:space="preserve">and exfiltration </w:t>
      </w:r>
      <w:r w:rsidR="00112119" w:rsidRPr="00CE07CC">
        <w:t>rate</w:t>
      </w:r>
      <w:r>
        <w:t>s</w:t>
      </w:r>
      <w:r w:rsidR="00112119" w:rsidRPr="00CE07CC">
        <w:t xml:space="preserve"> at a static air pressure differential of 1.6 </w:t>
      </w:r>
      <w:proofErr w:type="spellStart"/>
      <w:r w:rsidR="00112119" w:rsidRPr="00CE07CC">
        <w:t>psf</w:t>
      </w:r>
      <w:proofErr w:type="spellEnd"/>
      <w:r w:rsidR="00112119" w:rsidRPr="00CE07CC">
        <w:t xml:space="preserve"> </w:t>
      </w:r>
      <w:r>
        <w:t xml:space="preserve">(75 Pa) </w:t>
      </w:r>
      <w:r w:rsidR="00112119" w:rsidRPr="00CE07CC">
        <w:t>when tested in accordance with</w:t>
      </w:r>
      <w:r w:rsidR="00904B81">
        <w:t xml:space="preserve"> AAMA/WDMA/CSA 101/I.S.2/A440</w:t>
      </w:r>
      <w:r w:rsidR="003738BA">
        <w:t xml:space="preserve"> </w:t>
      </w:r>
      <w:r w:rsidR="00112119" w:rsidRPr="00CE07CC">
        <w:t>and ASTM E283</w:t>
      </w:r>
      <w:r>
        <w:t xml:space="preserve"> to be not more than:</w:t>
      </w:r>
      <w:r w:rsidR="00112119" w:rsidRPr="00CE07CC">
        <w:t xml:space="preserve"> </w:t>
      </w:r>
    </w:p>
    <w:p w14:paraId="7E41D34D" w14:textId="4BB415D4" w:rsidR="00BC4843" w:rsidRPr="00CE07CC" w:rsidRDefault="00FD14A8" w:rsidP="00A61855">
      <w:pPr>
        <w:ind w:left="3600"/>
      </w:pPr>
      <w:r w:rsidRPr="00CE07CC">
        <w:lastRenderedPageBreak/>
        <w:t>.</w:t>
      </w:r>
      <w:proofErr w:type="gramStart"/>
      <w:r w:rsidRPr="00CE07CC">
        <w:t xml:space="preserve">1  </w:t>
      </w:r>
      <w:r w:rsidR="00556ACA">
        <w:t>F</w:t>
      </w:r>
      <w:r w:rsidR="008D0BF5" w:rsidRPr="00CE07CC">
        <w:t>ixed</w:t>
      </w:r>
      <w:proofErr w:type="gramEnd"/>
      <w:r w:rsidR="00AE1D9C" w:rsidRPr="00CE07CC">
        <w:t xml:space="preserve"> </w:t>
      </w:r>
      <w:r w:rsidR="000A7C84">
        <w:t>Windows</w:t>
      </w:r>
      <w:r w:rsidR="00A61855">
        <w:t xml:space="preserve"> (interior or exterior glazed)</w:t>
      </w:r>
      <w:r w:rsidR="000A7C84">
        <w:t>:</w:t>
      </w:r>
      <w:r w:rsidR="00A61855">
        <w:br/>
      </w:r>
      <w:r w:rsidR="00AE1D9C" w:rsidRPr="00556ACA">
        <w:t>0.0</w:t>
      </w:r>
      <w:r w:rsidRPr="00556ACA">
        <w:t>0</w:t>
      </w:r>
      <w:r w:rsidR="00AE1D9C" w:rsidRPr="00556ACA">
        <w:t xml:space="preserve"> cfm/ft</w:t>
      </w:r>
      <w:r w:rsidR="00AE1D9C" w:rsidRPr="00556ACA">
        <w:rPr>
          <w:rFonts w:cs="Arial"/>
        </w:rPr>
        <w:t>²</w:t>
      </w:r>
      <w:r w:rsidR="00AE1D9C" w:rsidRPr="00556ACA">
        <w:t xml:space="preserve"> (</w:t>
      </w:r>
      <w:r w:rsidR="00BC4843" w:rsidRPr="00556ACA">
        <w:t>0.0</w:t>
      </w:r>
      <w:r w:rsidR="00BA2083" w:rsidRPr="00556ACA">
        <w:t>0</w:t>
      </w:r>
      <w:r w:rsidR="00BC4843" w:rsidRPr="00556ACA">
        <w:t xml:space="preserve"> L/s.m</w:t>
      </w:r>
      <w:r w:rsidR="00BC4843" w:rsidRPr="00556ACA">
        <w:rPr>
          <w:rFonts w:cs="Arial"/>
        </w:rPr>
        <w:t>²</w:t>
      </w:r>
      <w:r w:rsidR="00BC4843" w:rsidRPr="00556ACA">
        <w:t>)</w:t>
      </w:r>
      <w:r w:rsidR="00D4216B">
        <w:t>.</w:t>
      </w:r>
      <w:r w:rsidR="00A53F7E">
        <w:t xml:space="preserve"> </w:t>
      </w:r>
    </w:p>
    <w:p w14:paraId="79735ABB" w14:textId="7391D19D" w:rsidR="004D77D1" w:rsidRDefault="00FD14A8" w:rsidP="00393848">
      <w:pPr>
        <w:ind w:left="3600"/>
      </w:pPr>
      <w:r w:rsidRPr="00CE07CC">
        <w:t>.</w:t>
      </w:r>
      <w:proofErr w:type="gramStart"/>
      <w:r w:rsidRPr="00CE07CC">
        <w:t xml:space="preserve">2  </w:t>
      </w:r>
      <w:r w:rsidR="000876D2">
        <w:t>Inward</w:t>
      </w:r>
      <w:proofErr w:type="gramEnd"/>
      <w:r w:rsidR="000876D2">
        <w:t xml:space="preserve"> opening </w:t>
      </w:r>
      <w:r w:rsidR="00393848">
        <w:t xml:space="preserve">hopper-type </w:t>
      </w:r>
      <w:r w:rsidR="000A7C84">
        <w:t>windows</w:t>
      </w:r>
      <w:r w:rsidR="000876D2">
        <w:t>:</w:t>
      </w:r>
      <w:r w:rsidR="00393848">
        <w:br/>
      </w:r>
      <w:r w:rsidR="000876D2" w:rsidRPr="00556ACA">
        <w:t>0.0</w:t>
      </w:r>
      <w:r w:rsidR="00393848">
        <w:t>3</w:t>
      </w:r>
      <w:r w:rsidR="000876D2" w:rsidRPr="00556ACA">
        <w:t xml:space="preserve"> cfm/ft</w:t>
      </w:r>
      <w:r w:rsidR="000876D2" w:rsidRPr="00556ACA">
        <w:rPr>
          <w:rFonts w:cs="Arial"/>
        </w:rPr>
        <w:t>²</w:t>
      </w:r>
      <w:r w:rsidR="000876D2" w:rsidRPr="00556ACA">
        <w:t xml:space="preserve"> (0.</w:t>
      </w:r>
      <w:r w:rsidR="00393848">
        <w:t>13</w:t>
      </w:r>
      <w:r w:rsidR="000876D2" w:rsidRPr="00556ACA">
        <w:t xml:space="preserve"> L/s.m</w:t>
      </w:r>
      <w:r w:rsidR="000876D2" w:rsidRPr="00556ACA">
        <w:rPr>
          <w:rFonts w:cs="Arial"/>
        </w:rPr>
        <w:t>²</w:t>
      </w:r>
      <w:r w:rsidR="000876D2" w:rsidRPr="00556ACA">
        <w:t>)</w:t>
      </w:r>
      <w:r w:rsidR="000876D2">
        <w:t>.</w:t>
      </w:r>
      <w:r w:rsidR="00F92E22">
        <w:t xml:space="preserve"> </w:t>
      </w:r>
    </w:p>
    <w:p w14:paraId="74A3E672" w14:textId="4D14F56D" w:rsidR="00393848" w:rsidRDefault="00393848" w:rsidP="00393848">
      <w:pPr>
        <w:ind w:left="3600"/>
      </w:pPr>
      <w:r>
        <w:t>.</w:t>
      </w:r>
      <w:proofErr w:type="gramStart"/>
      <w:r>
        <w:t>3  Inward</w:t>
      </w:r>
      <w:proofErr w:type="gramEnd"/>
      <w:r>
        <w:t xml:space="preserve"> opening tilt &amp; turn-type (dual action) windows:</w:t>
      </w:r>
      <w:r>
        <w:br/>
      </w:r>
      <w:r w:rsidRPr="00556ACA">
        <w:t>0.00 cfm/ft</w:t>
      </w:r>
      <w:r w:rsidRPr="00556ACA">
        <w:rPr>
          <w:rFonts w:cs="Arial"/>
        </w:rPr>
        <w:t>²</w:t>
      </w:r>
      <w:r w:rsidRPr="00556ACA">
        <w:t xml:space="preserve"> (0.00 L/s.m</w:t>
      </w:r>
      <w:r w:rsidRPr="00556ACA">
        <w:rPr>
          <w:rFonts w:cs="Arial"/>
        </w:rPr>
        <w:t>²</w:t>
      </w:r>
      <w:r w:rsidRPr="00556ACA">
        <w:t>)</w:t>
      </w:r>
      <w:r>
        <w:t>.</w:t>
      </w:r>
      <w:r w:rsidR="00F92E22">
        <w:t xml:space="preserve"> </w:t>
      </w:r>
    </w:p>
    <w:p w14:paraId="6CDA0B54" w14:textId="615251F3" w:rsidR="000876D2" w:rsidRDefault="000876D2" w:rsidP="00A61855">
      <w:pPr>
        <w:ind w:left="3600"/>
      </w:pPr>
      <w:r>
        <w:t>.</w:t>
      </w:r>
      <w:proofErr w:type="gramStart"/>
      <w:r w:rsidR="00A61855">
        <w:t>4</w:t>
      </w:r>
      <w:r>
        <w:t xml:space="preserve">  Outward</w:t>
      </w:r>
      <w:proofErr w:type="gramEnd"/>
      <w:r>
        <w:t xml:space="preserve"> opening </w:t>
      </w:r>
      <w:r w:rsidR="00A61855">
        <w:t xml:space="preserve">casement-type </w:t>
      </w:r>
      <w:r>
        <w:t xml:space="preserve">windows: </w:t>
      </w:r>
      <w:r w:rsidR="00A61855">
        <w:br/>
      </w:r>
      <w:r w:rsidR="00393848" w:rsidRPr="00556ACA">
        <w:t>0.0</w:t>
      </w:r>
      <w:r w:rsidR="00A61855">
        <w:t>1</w:t>
      </w:r>
      <w:r w:rsidR="00393848" w:rsidRPr="00556ACA">
        <w:t xml:space="preserve"> cfm/ft</w:t>
      </w:r>
      <w:r w:rsidR="00393848" w:rsidRPr="00556ACA">
        <w:rPr>
          <w:rFonts w:cs="Arial"/>
        </w:rPr>
        <w:t>²</w:t>
      </w:r>
      <w:r w:rsidR="00393848" w:rsidRPr="00556ACA">
        <w:t xml:space="preserve"> (0.0</w:t>
      </w:r>
      <w:r w:rsidR="00A61855">
        <w:t>6</w:t>
      </w:r>
      <w:r w:rsidR="00393848" w:rsidRPr="00556ACA">
        <w:t xml:space="preserve"> L/s.m</w:t>
      </w:r>
      <w:r w:rsidR="00393848" w:rsidRPr="00556ACA">
        <w:rPr>
          <w:rFonts w:cs="Arial"/>
        </w:rPr>
        <w:t>²</w:t>
      </w:r>
      <w:r w:rsidR="00393848" w:rsidRPr="00556ACA">
        <w:t>)</w:t>
      </w:r>
      <w:r w:rsidR="00393848">
        <w:t>.</w:t>
      </w:r>
      <w:r w:rsidR="00665945">
        <w:t xml:space="preserve"> </w:t>
      </w:r>
    </w:p>
    <w:p w14:paraId="49F34B7E" w14:textId="3B9ACDDF" w:rsidR="00A61855" w:rsidRDefault="00A61855" w:rsidP="00A61855">
      <w:pPr>
        <w:ind w:left="3600"/>
      </w:pPr>
      <w:r>
        <w:t>.</w:t>
      </w:r>
      <w:proofErr w:type="gramStart"/>
      <w:r>
        <w:t>5  Outward</w:t>
      </w:r>
      <w:proofErr w:type="gramEnd"/>
      <w:r>
        <w:t xml:space="preserve"> opening awning-type windows: </w:t>
      </w:r>
      <w:r>
        <w:br/>
      </w:r>
      <w:r w:rsidRPr="00556ACA">
        <w:t>0.0</w:t>
      </w:r>
      <w:r>
        <w:t>0</w:t>
      </w:r>
      <w:r w:rsidRPr="00556ACA">
        <w:t xml:space="preserve"> cfm/ft</w:t>
      </w:r>
      <w:r w:rsidRPr="00556ACA">
        <w:rPr>
          <w:rFonts w:cs="Arial"/>
        </w:rPr>
        <w:t>²</w:t>
      </w:r>
      <w:r w:rsidRPr="00556ACA">
        <w:t xml:space="preserve"> (0.0</w:t>
      </w:r>
      <w:r>
        <w:t>1</w:t>
      </w:r>
      <w:r w:rsidRPr="00556ACA">
        <w:t xml:space="preserve"> L/s.m</w:t>
      </w:r>
      <w:r w:rsidRPr="00556ACA">
        <w:rPr>
          <w:rFonts w:cs="Arial"/>
        </w:rPr>
        <w:t>²</w:t>
      </w:r>
      <w:r w:rsidRPr="00556ACA">
        <w:t>)</w:t>
      </w:r>
      <w:r>
        <w:t>.</w:t>
      </w:r>
      <w:r w:rsidR="00665945">
        <w:t xml:space="preserve"> </w:t>
      </w:r>
    </w:p>
    <w:p w14:paraId="6E2CE333" w14:textId="291875F5" w:rsidR="00230395" w:rsidRDefault="000876D2" w:rsidP="000876D2">
      <w:pPr>
        <w:ind w:left="3600"/>
      </w:pPr>
      <w:r>
        <w:t>.</w:t>
      </w:r>
      <w:proofErr w:type="gramStart"/>
      <w:r w:rsidR="00A61855">
        <w:t>6</w:t>
      </w:r>
      <w:r>
        <w:t xml:space="preserve">  </w:t>
      </w:r>
      <w:r w:rsidR="001D7400">
        <w:t>Outswing</w:t>
      </w:r>
      <w:proofErr w:type="gramEnd"/>
      <w:r w:rsidR="000A7C84">
        <w:t xml:space="preserve"> doors</w:t>
      </w:r>
      <w:r>
        <w:t xml:space="preserve"> (single or double sash)</w:t>
      </w:r>
      <w:r w:rsidR="000A7C84">
        <w:t>:</w:t>
      </w:r>
      <w:r>
        <w:br/>
      </w:r>
      <w:r w:rsidRPr="00556ACA">
        <w:t>0.</w:t>
      </w:r>
      <w:r>
        <w:t>04</w:t>
      </w:r>
      <w:r w:rsidRPr="00556ACA">
        <w:t xml:space="preserve"> cfm/ft</w:t>
      </w:r>
      <w:r w:rsidRPr="00556ACA">
        <w:rPr>
          <w:rFonts w:cs="Arial"/>
        </w:rPr>
        <w:t>²</w:t>
      </w:r>
      <w:r w:rsidRPr="00556ACA">
        <w:t xml:space="preserve"> (0.</w:t>
      </w:r>
      <w:r>
        <w:t>21</w:t>
      </w:r>
      <w:r w:rsidRPr="00556ACA">
        <w:t xml:space="preserve"> L/s.m</w:t>
      </w:r>
      <w:r w:rsidRPr="00556ACA">
        <w:rPr>
          <w:rFonts w:cs="Arial"/>
        </w:rPr>
        <w:t>²</w:t>
      </w:r>
      <w:r w:rsidRPr="00556ACA">
        <w:t>)</w:t>
      </w:r>
      <w:r>
        <w:t>.</w:t>
      </w:r>
    </w:p>
    <w:p w14:paraId="06A9BE0D" w14:textId="2A720C99" w:rsidR="000876D2" w:rsidRDefault="000876D2" w:rsidP="000876D2">
      <w:pPr>
        <w:ind w:left="3600"/>
      </w:pPr>
      <w:r>
        <w:t>.</w:t>
      </w:r>
      <w:proofErr w:type="gramStart"/>
      <w:r w:rsidR="00A61855">
        <w:t>7</w:t>
      </w:r>
      <w:r>
        <w:t xml:space="preserve">  </w:t>
      </w:r>
      <w:r w:rsidR="001D7400">
        <w:t>Inswing</w:t>
      </w:r>
      <w:proofErr w:type="gramEnd"/>
      <w:r>
        <w:t xml:space="preserve"> doors (single or double sash):</w:t>
      </w:r>
      <w:r>
        <w:br/>
      </w:r>
      <w:r w:rsidRPr="00556ACA">
        <w:t>0.0</w:t>
      </w:r>
      <w:r>
        <w:t>2</w:t>
      </w:r>
      <w:r w:rsidRPr="00556ACA">
        <w:t xml:space="preserve"> cfm/ft</w:t>
      </w:r>
      <w:r w:rsidRPr="00556ACA">
        <w:rPr>
          <w:rFonts w:cs="Arial"/>
        </w:rPr>
        <w:t>²</w:t>
      </w:r>
      <w:r w:rsidRPr="00556ACA">
        <w:t xml:space="preserve"> (0.0</w:t>
      </w:r>
      <w:r>
        <w:t>9</w:t>
      </w:r>
      <w:r w:rsidRPr="00556ACA">
        <w:t xml:space="preserve"> L/s.m</w:t>
      </w:r>
      <w:r w:rsidRPr="00556ACA">
        <w:rPr>
          <w:rFonts w:cs="Arial"/>
        </w:rPr>
        <w:t>²</w:t>
      </w:r>
      <w:r w:rsidRPr="00556ACA">
        <w:t>)</w:t>
      </w:r>
      <w:r>
        <w:t>.</w:t>
      </w:r>
    </w:p>
    <w:p w14:paraId="3A22704D" w14:textId="4178131F" w:rsidR="000876D2" w:rsidRPr="00CE07CC" w:rsidRDefault="000876D2" w:rsidP="000876D2">
      <w:pPr>
        <w:ind w:left="3600"/>
      </w:pPr>
      <w:r>
        <w:t>.</w:t>
      </w:r>
      <w:r w:rsidR="00A61855">
        <w:t>8</w:t>
      </w:r>
      <w:r>
        <w:t xml:space="preserve"> </w:t>
      </w:r>
      <w:r w:rsidR="007D58E8">
        <w:t>Sliding</w:t>
      </w:r>
      <w:r>
        <w:t xml:space="preserve"> doors (single or double sash):</w:t>
      </w:r>
      <w:r>
        <w:br/>
      </w:r>
      <w:r w:rsidRPr="00556ACA">
        <w:t>0.0</w:t>
      </w:r>
      <w:r>
        <w:t>1</w:t>
      </w:r>
      <w:r w:rsidRPr="00556ACA">
        <w:t xml:space="preserve"> cfm/ft</w:t>
      </w:r>
      <w:r w:rsidRPr="00556ACA">
        <w:rPr>
          <w:rFonts w:cs="Arial"/>
        </w:rPr>
        <w:t>²</w:t>
      </w:r>
      <w:r w:rsidRPr="00556ACA">
        <w:t xml:space="preserve"> (0.0</w:t>
      </w:r>
      <w:r>
        <w:t>7</w:t>
      </w:r>
      <w:r w:rsidRPr="00556ACA">
        <w:t xml:space="preserve"> L/s.m</w:t>
      </w:r>
      <w:r w:rsidRPr="00556ACA">
        <w:rPr>
          <w:rFonts w:cs="Arial"/>
        </w:rPr>
        <w:t>²</w:t>
      </w:r>
      <w:r w:rsidRPr="00556ACA">
        <w:t>)</w:t>
      </w:r>
      <w:r>
        <w:t>.</w:t>
      </w:r>
      <w:r w:rsidR="00160FEF">
        <w:t xml:space="preserve"> </w:t>
      </w:r>
    </w:p>
    <w:p w14:paraId="4B151330" w14:textId="43AAC415" w:rsidR="00112119" w:rsidRPr="00CE07CC" w:rsidRDefault="00112119" w:rsidP="00BB5802">
      <w:pPr>
        <w:ind w:left="1440"/>
      </w:pPr>
      <w:r w:rsidRPr="00CE07CC">
        <w:rPr>
          <w:b/>
        </w:rPr>
        <w:t>.</w:t>
      </w:r>
      <w:r w:rsidR="0008581F">
        <w:rPr>
          <w:b/>
        </w:rPr>
        <w:t>3</w:t>
      </w:r>
      <w:r w:rsidR="0008581F" w:rsidRPr="00CE07CC">
        <w:t xml:space="preserve">   </w:t>
      </w:r>
      <w:r w:rsidRPr="00CE07CC">
        <w:t>Water Penetration Resistance:</w:t>
      </w:r>
    </w:p>
    <w:p w14:paraId="028DF56D" w14:textId="10F59B8B" w:rsidR="00112119" w:rsidRDefault="00112119" w:rsidP="00BB5802">
      <w:pPr>
        <w:ind w:left="1440" w:firstLine="720"/>
      </w:pPr>
      <w:r>
        <w:t>.1</w:t>
      </w:r>
      <w:r w:rsidR="00BB5802">
        <w:t xml:space="preserve">   </w:t>
      </w:r>
      <w:r>
        <w:t>Laboratory Testing</w:t>
      </w:r>
      <w:r w:rsidR="00E475C0">
        <w:t xml:space="preserve"> for windows and doors.</w:t>
      </w:r>
    </w:p>
    <w:p w14:paraId="1B0D1A09" w14:textId="77777777" w:rsidR="00112119" w:rsidRDefault="00112119" w:rsidP="00BB5802">
      <w:pPr>
        <w:ind w:left="2880"/>
      </w:pPr>
      <w:r>
        <w:t>.1</w:t>
      </w:r>
      <w:r w:rsidR="00BB5802">
        <w:t xml:space="preserve">   </w:t>
      </w:r>
      <w:r w:rsidR="00450B94">
        <w:t>There</w:t>
      </w:r>
      <w:r>
        <w:t xml:space="preserve"> shall </w:t>
      </w:r>
      <w:r w:rsidR="00450B94">
        <w:t>be</w:t>
      </w:r>
      <w:r>
        <w:t xml:space="preserve"> no water infiltration at a static air pressure differential </w:t>
      </w:r>
      <w:r w:rsidR="00CE07CC">
        <w:t>as follows</w:t>
      </w:r>
      <w:r>
        <w:t xml:space="preserve"> when tested in accordance with AAMA 101 and ASTM E331.</w:t>
      </w:r>
    </w:p>
    <w:p w14:paraId="243DF1DD" w14:textId="24241929" w:rsidR="00904B81" w:rsidRDefault="00904B81" w:rsidP="00FF4DA1">
      <w:pPr>
        <w:ind w:left="2880"/>
      </w:pPr>
      <w:r>
        <w:t>.</w:t>
      </w:r>
      <w:proofErr w:type="gramStart"/>
      <w:r>
        <w:t>2  Water</w:t>
      </w:r>
      <w:proofErr w:type="gramEnd"/>
      <w:r>
        <w:t xml:space="preserve"> penetration resistance </w:t>
      </w:r>
      <w:r w:rsidR="004001AE">
        <w:t>test pressure</w:t>
      </w:r>
      <w:r w:rsidR="005808F8">
        <w:t>:</w:t>
      </w:r>
      <w:r w:rsidR="004001AE">
        <w:t xml:space="preserve">15 </w:t>
      </w:r>
      <w:proofErr w:type="spellStart"/>
      <w:r>
        <w:t>psf</w:t>
      </w:r>
      <w:proofErr w:type="spellEnd"/>
      <w:r>
        <w:t xml:space="preserve"> (720 Pa)</w:t>
      </w:r>
      <w:r w:rsidR="00FF4DA1">
        <w:t>.</w:t>
      </w:r>
    </w:p>
    <w:p w14:paraId="6FEC5D9C" w14:textId="4A1F2CAE" w:rsidR="00112119" w:rsidRDefault="00112119" w:rsidP="00BB5802">
      <w:pPr>
        <w:ind w:left="2160"/>
      </w:pPr>
      <w:r>
        <w:t>.2</w:t>
      </w:r>
      <w:r w:rsidR="00BB5802">
        <w:t xml:space="preserve">   </w:t>
      </w:r>
      <w:r>
        <w:t>Field Testing:</w:t>
      </w:r>
    </w:p>
    <w:p w14:paraId="59D02A19" w14:textId="6E14A18C" w:rsidR="00112119" w:rsidRDefault="00112119" w:rsidP="00BB5802">
      <w:pPr>
        <w:ind w:left="2880"/>
      </w:pPr>
      <w:r>
        <w:t>.1</w:t>
      </w:r>
      <w:r w:rsidR="00BB5802">
        <w:t xml:space="preserve">   </w:t>
      </w:r>
      <w:r w:rsidR="005808F8">
        <w:t>No</w:t>
      </w:r>
      <w:r>
        <w:t xml:space="preserve"> water infiltration at a cyclic static air pressure difference </w:t>
      </w:r>
      <w:r w:rsidRPr="005B55FC">
        <w:t>at 1</w:t>
      </w:r>
      <w:r w:rsidR="002830F3">
        <w:t>2</w:t>
      </w:r>
      <w:r w:rsidRPr="005B55FC">
        <w:t xml:space="preserve"> </w:t>
      </w:r>
      <w:proofErr w:type="spellStart"/>
      <w:r w:rsidRPr="005B55FC">
        <w:t>psf</w:t>
      </w:r>
      <w:proofErr w:type="spellEnd"/>
      <w:r w:rsidR="005B55FC" w:rsidRPr="005B55FC">
        <w:t xml:space="preserve"> (</w:t>
      </w:r>
      <w:r w:rsidR="002830F3">
        <w:t>575</w:t>
      </w:r>
      <w:r w:rsidR="005B55FC">
        <w:t xml:space="preserve"> Pa)</w:t>
      </w:r>
      <w:r>
        <w:t xml:space="preserve"> </w:t>
      </w:r>
      <w:r w:rsidR="00904B81">
        <w:t xml:space="preserve">when tested in accordance with AAMA </w:t>
      </w:r>
      <w:r w:rsidR="00904B81" w:rsidRPr="005808F8">
        <w:t>101</w:t>
      </w:r>
      <w:r w:rsidR="00904B81">
        <w:t xml:space="preserve"> and ASTM E1105</w:t>
      </w:r>
      <w:r>
        <w:t>.</w:t>
      </w:r>
    </w:p>
    <w:p w14:paraId="2419EB3F" w14:textId="279DBB7B" w:rsidR="00215874" w:rsidRDefault="00112119" w:rsidP="000018A3">
      <w:pPr>
        <w:ind w:left="1440"/>
      </w:pPr>
      <w:r w:rsidRPr="00BB5802">
        <w:rPr>
          <w:b/>
        </w:rPr>
        <w:t>.</w:t>
      </w:r>
      <w:r w:rsidR="0008581F">
        <w:rPr>
          <w:b/>
        </w:rPr>
        <w:t xml:space="preserve">4   </w:t>
      </w:r>
      <w:r>
        <w:t>Structural Requirements:</w:t>
      </w:r>
    </w:p>
    <w:p w14:paraId="79F0BD4E" w14:textId="195A87BB" w:rsidR="00A26E7E" w:rsidRDefault="0017365D" w:rsidP="00A26E7E">
      <w:pPr>
        <w:ind w:left="2160"/>
      </w:pPr>
      <w:r>
        <w:t xml:space="preserve">.1   Performance </w:t>
      </w:r>
      <w:r w:rsidR="00A26E7E">
        <w:t>Grade (PG) and Class of all windows and doors shall be tested to AAMA/WDMA/CSA 101:</w:t>
      </w:r>
    </w:p>
    <w:p w14:paraId="239B5C63" w14:textId="76D23908" w:rsidR="00A26E7E" w:rsidRDefault="00A26E7E" w:rsidP="00A26E7E">
      <w:pPr>
        <w:ind w:left="2880"/>
      </w:pPr>
      <w:r>
        <w:t>.</w:t>
      </w:r>
      <w:proofErr w:type="gramStart"/>
      <w:r>
        <w:t>1  For</w:t>
      </w:r>
      <w:proofErr w:type="gramEnd"/>
      <w:r>
        <w:t xml:space="preserve"> fixed windows, CW-95 or higher.</w:t>
      </w:r>
    </w:p>
    <w:p w14:paraId="1A340FF8" w14:textId="722454B3" w:rsidR="00A26E7E" w:rsidRDefault="00A26E7E" w:rsidP="00A26E7E">
      <w:pPr>
        <w:ind w:left="2880"/>
      </w:pPr>
      <w:r>
        <w:t>.</w:t>
      </w:r>
      <w:proofErr w:type="gramStart"/>
      <w:r>
        <w:t>2  For</w:t>
      </w:r>
      <w:proofErr w:type="gramEnd"/>
      <w:r>
        <w:t xml:space="preserve"> operable window (inward or outward) </w:t>
      </w:r>
      <w:r w:rsidR="00535964">
        <w:t xml:space="preserve">CW-45 </w:t>
      </w:r>
      <w:r>
        <w:t>or higher.</w:t>
      </w:r>
    </w:p>
    <w:p w14:paraId="5A5553F1" w14:textId="79E2D838" w:rsidR="00A26E7E" w:rsidRDefault="00A26E7E" w:rsidP="00A26E7E">
      <w:pPr>
        <w:ind w:left="2880"/>
      </w:pPr>
      <w:r>
        <w:lastRenderedPageBreak/>
        <w:t>.</w:t>
      </w:r>
      <w:proofErr w:type="gramStart"/>
      <w:r>
        <w:t>3  For</w:t>
      </w:r>
      <w:proofErr w:type="gramEnd"/>
      <w:r>
        <w:t xml:space="preserve"> swing doors (inswing or outswing), CW-35</w:t>
      </w:r>
      <w:r w:rsidR="00535964">
        <w:t xml:space="preserve"> </w:t>
      </w:r>
      <w:r>
        <w:t>or higher.</w:t>
      </w:r>
    </w:p>
    <w:p w14:paraId="16821CE5" w14:textId="573E9150" w:rsidR="00A26E7E" w:rsidRDefault="00A26E7E" w:rsidP="00A26E7E">
      <w:pPr>
        <w:ind w:left="2880"/>
      </w:pPr>
      <w:r>
        <w:t>.</w:t>
      </w:r>
      <w:proofErr w:type="gramStart"/>
      <w:r>
        <w:t>4  For</w:t>
      </w:r>
      <w:proofErr w:type="gramEnd"/>
      <w:r>
        <w:t xml:space="preserve"> sliding doors (single sash), CW-PG45.</w:t>
      </w:r>
    </w:p>
    <w:p w14:paraId="35F97491" w14:textId="065B838E" w:rsidR="00215874" w:rsidRDefault="00215874" w:rsidP="00215874">
      <w:pPr>
        <w:ind w:left="2160"/>
      </w:pPr>
      <w:r>
        <w:t>.</w:t>
      </w:r>
      <w:proofErr w:type="gramStart"/>
      <w:r>
        <w:t>2  Components</w:t>
      </w:r>
      <w:proofErr w:type="gramEnd"/>
      <w:r>
        <w:t xml:space="preserve"> and cladding design wind pressure (DP) for the project of:  ASD calculation method </w:t>
      </w:r>
      <w:r w:rsidR="000D6DEF">
        <w:t xml:space="preserve">shall be used </w:t>
      </w:r>
      <w:r>
        <w:t>for the design o</w:t>
      </w:r>
      <w:r w:rsidR="000D6DEF">
        <w:t>f</w:t>
      </w:r>
      <w:r>
        <w:t xml:space="preserve"> mullions, reinforcing, and other spanning members.</w:t>
      </w:r>
    </w:p>
    <w:p w14:paraId="2206D15E" w14:textId="4B31CD62" w:rsidR="00112119" w:rsidRDefault="00112119" w:rsidP="00BB5802">
      <w:pPr>
        <w:ind w:left="2160"/>
      </w:pPr>
      <w:r>
        <w:t>.</w:t>
      </w:r>
      <w:r w:rsidR="00DF785E">
        <w:t>3</w:t>
      </w:r>
      <w:r w:rsidR="00BB5802">
        <w:t xml:space="preserve">   </w:t>
      </w:r>
      <w:r>
        <w:t xml:space="preserve">Design glass according to </w:t>
      </w:r>
      <w:r w:rsidR="00904B81">
        <w:t>AAMA/WDMA/CSA 101/I.S.2/A440</w:t>
      </w:r>
      <w:r w:rsidR="005477DD">
        <w:t>.</w:t>
      </w:r>
    </w:p>
    <w:p w14:paraId="7A9AC528" w14:textId="7BE8E94A" w:rsidR="00112119" w:rsidRDefault="0017365D" w:rsidP="00BB5802">
      <w:pPr>
        <w:ind w:left="2160"/>
      </w:pPr>
      <w:r>
        <w:t>.</w:t>
      </w:r>
      <w:r w:rsidR="00DF785E">
        <w:t>4</w:t>
      </w:r>
      <w:r w:rsidR="00BB5802">
        <w:t xml:space="preserve">   </w:t>
      </w:r>
      <w:r w:rsidR="00112119">
        <w:t xml:space="preserve">Design fiberglass according to </w:t>
      </w:r>
      <w:r w:rsidR="00904B81">
        <w:t>AAMA/WDMA/CSA 101/I.S.2/A440</w:t>
      </w:r>
      <w:r w:rsidR="005477DD">
        <w:t>.</w:t>
      </w:r>
    </w:p>
    <w:p w14:paraId="36234723" w14:textId="2F4982D5" w:rsidR="00112119" w:rsidRDefault="0017365D" w:rsidP="00BB5802">
      <w:pPr>
        <w:ind w:left="2160"/>
      </w:pPr>
      <w:r>
        <w:t>.</w:t>
      </w:r>
      <w:r w:rsidR="00DF785E">
        <w:t>5</w:t>
      </w:r>
      <w:r w:rsidR="005050E4">
        <w:t xml:space="preserve">   </w:t>
      </w:r>
      <w:r w:rsidR="00FF4DA1">
        <w:t xml:space="preserve">Design glazing and spanning window frame members, including any required reinforcing, in accordance with AAMA/WDMA/CSA 101/I.S.2/A440.  </w:t>
      </w:r>
      <w:r w:rsidR="00112119">
        <w:t xml:space="preserve">There shall be no deflection </w:t>
      </w:r>
      <w:proofErr w:type="gramStart"/>
      <w:r w:rsidR="00112119">
        <w:t>in excess of</w:t>
      </w:r>
      <w:proofErr w:type="gramEnd"/>
      <w:r w:rsidR="00112119">
        <w:t xml:space="preserve"> L/175 of the span of any framing member.</w:t>
      </w:r>
    </w:p>
    <w:p w14:paraId="3A9C9A45" w14:textId="0073799C" w:rsidR="003E6A80" w:rsidRDefault="00112119" w:rsidP="003E6A80">
      <w:pPr>
        <w:ind w:left="2160"/>
      </w:pPr>
      <w:r>
        <w:t>.</w:t>
      </w:r>
      <w:r w:rsidR="00DF785E">
        <w:t>6</w:t>
      </w:r>
      <w:r w:rsidR="00BB5802">
        <w:t xml:space="preserve">   </w:t>
      </w:r>
      <w:r>
        <w:t xml:space="preserve">Allow for </w:t>
      </w:r>
      <w:proofErr w:type="gramStart"/>
      <w:r>
        <w:t>deflection</w:t>
      </w:r>
      <w:proofErr w:type="gramEnd"/>
      <w:r>
        <w:t xml:space="preserve"> of building structure.  Ensure no structural loads are imposed on </w:t>
      </w:r>
      <w:r w:rsidR="00450B94">
        <w:t>window</w:t>
      </w:r>
      <w:r>
        <w:t xml:space="preserve"> assemblies. In lieu of other specific requirements the minimum requirements are as specified by the </w:t>
      </w:r>
      <w:r w:rsidR="003E6A80">
        <w:t xml:space="preserve">structural engineer. </w:t>
      </w:r>
    </w:p>
    <w:p w14:paraId="026CC9C8" w14:textId="2A6BF64A" w:rsidR="00112119" w:rsidRPr="000F2EDB" w:rsidRDefault="000316C1" w:rsidP="000F2EDB">
      <w:pPr>
        <w:ind w:left="1418"/>
        <w:rPr>
          <w:color w:val="FF0000"/>
        </w:rPr>
      </w:pPr>
      <w:r w:rsidRPr="000316C1">
        <w:rPr>
          <w:color w:val="FF0000"/>
        </w:rPr>
        <w:t>[NOTE TO SPECIFIER</w:t>
      </w:r>
      <w:r w:rsidR="003E6A80" w:rsidRPr="000316C1">
        <w:rPr>
          <w:color w:val="FF0000"/>
        </w:rPr>
        <w:t>: Section 1.2.</w:t>
      </w:r>
      <w:r w:rsidR="0008581F" w:rsidRPr="000316C1">
        <w:rPr>
          <w:color w:val="FF0000"/>
        </w:rPr>
        <w:t>2</w:t>
      </w:r>
      <w:r w:rsidR="003E6A80" w:rsidRPr="000316C1">
        <w:rPr>
          <w:color w:val="FF0000"/>
        </w:rPr>
        <w:t xml:space="preserve"> – 1.2.</w:t>
      </w:r>
      <w:r w:rsidR="0008581F" w:rsidRPr="000316C1">
        <w:rPr>
          <w:color w:val="FF0000"/>
        </w:rPr>
        <w:t>4</w:t>
      </w:r>
      <w:r w:rsidR="003E6A80" w:rsidRPr="000316C1">
        <w:rPr>
          <w:color w:val="FF0000"/>
        </w:rPr>
        <w:t xml:space="preserve"> are based on specific AAMA/WDMA/CSA 101 test sizes. </w:t>
      </w:r>
      <w:r w:rsidR="00B83521" w:rsidRPr="000316C1">
        <w:rPr>
          <w:color w:val="FF0000"/>
        </w:rPr>
        <w:t xml:space="preserve">In addition to the tests referenced above, </w:t>
      </w:r>
      <w:r w:rsidR="003E6A80" w:rsidRPr="000316C1">
        <w:rPr>
          <w:color w:val="FF0000"/>
        </w:rPr>
        <w:t xml:space="preserve">Cascadia Windows has </w:t>
      </w:r>
      <w:r w:rsidR="00B83521" w:rsidRPr="000316C1">
        <w:rPr>
          <w:color w:val="FF0000"/>
        </w:rPr>
        <w:t>numerous</w:t>
      </w:r>
      <w:r w:rsidR="003E6A80" w:rsidRPr="000316C1">
        <w:rPr>
          <w:color w:val="FF0000"/>
        </w:rPr>
        <w:t xml:space="preserve"> AAMA/WDMA/CSA 101 laboratory test results based on various test sizes for their various product types. Contact Cascadia Windows for further information</w:t>
      </w:r>
      <w:r w:rsidR="00DC6E91" w:rsidRPr="000316C1">
        <w:rPr>
          <w:color w:val="FF0000"/>
        </w:rPr>
        <w:t>, if required.</w:t>
      </w:r>
      <w:r w:rsidRPr="000316C1">
        <w:rPr>
          <w:color w:val="FF0000"/>
        </w:rPr>
        <w:t>]</w:t>
      </w:r>
    </w:p>
    <w:p w14:paraId="2285BCBF" w14:textId="5102B5CE" w:rsidR="00112119" w:rsidRDefault="00112119" w:rsidP="00BB5802">
      <w:pPr>
        <w:ind w:left="1440"/>
      </w:pPr>
      <w:r w:rsidRPr="00BB5802">
        <w:rPr>
          <w:b/>
        </w:rPr>
        <w:t>.</w:t>
      </w:r>
      <w:r w:rsidR="00CE0BCD">
        <w:rPr>
          <w:b/>
        </w:rPr>
        <w:t xml:space="preserve">5   </w:t>
      </w:r>
      <w:r>
        <w:t>Thermal Requirements</w:t>
      </w:r>
    </w:p>
    <w:p w14:paraId="7FA6C2FA" w14:textId="456A9DBD" w:rsidR="00112119" w:rsidRDefault="00112119" w:rsidP="00BB5802">
      <w:pPr>
        <w:ind w:left="2160"/>
      </w:pPr>
      <w:r>
        <w:t>.1</w:t>
      </w:r>
      <w:r w:rsidR="00BB5802">
        <w:t xml:space="preserve">   </w:t>
      </w:r>
      <w:r>
        <w:t xml:space="preserve">The Thermal Transmittance U-Value shall be certified in accordance with the National Fenestration Rating Council (NFRC).  </w:t>
      </w:r>
    </w:p>
    <w:p w14:paraId="5E3C1E25" w14:textId="5B376D5C" w:rsidR="00326626" w:rsidRDefault="00326626" w:rsidP="00111A28">
      <w:pPr>
        <w:ind w:left="2835" w:firstLine="45"/>
      </w:pPr>
      <w:r>
        <w:t>.</w:t>
      </w:r>
      <w:proofErr w:type="gramStart"/>
      <w:r>
        <w:t>1  Overall</w:t>
      </w:r>
      <w:proofErr w:type="gramEnd"/>
      <w:r>
        <w:t xml:space="preserve"> U-values, utilizing </w:t>
      </w:r>
      <w:r w:rsidR="009E72D2">
        <w:t xml:space="preserve">a 1” </w:t>
      </w:r>
      <w:r w:rsidR="00233543">
        <w:t xml:space="preserve">(25mm) nominal </w:t>
      </w:r>
      <w:r>
        <w:t>double glazed</w:t>
      </w:r>
      <w:r w:rsidR="00FC166E">
        <w:t xml:space="preserve"> insulated glass </w:t>
      </w:r>
      <w:r>
        <w:t>unit</w:t>
      </w:r>
      <w:r w:rsidR="005477DD">
        <w:t xml:space="preserve">, </w:t>
      </w:r>
      <w:r w:rsidR="006928BF">
        <w:t xml:space="preserve">incorporating </w:t>
      </w:r>
      <w:r w:rsidR="005477DD">
        <w:t xml:space="preserve">one soft coat metallic </w:t>
      </w:r>
      <w:r w:rsidR="00C173E8">
        <w:t>Low-E</w:t>
      </w:r>
      <w:r w:rsidR="005477DD">
        <w:t xml:space="preserve"> coating</w:t>
      </w:r>
      <w:r>
        <w:t>:</w:t>
      </w:r>
    </w:p>
    <w:p w14:paraId="644D6C51" w14:textId="4D2AB1FD" w:rsidR="00310279" w:rsidRDefault="00EF0CCA" w:rsidP="00310279">
      <w:pPr>
        <w:ind w:left="3600"/>
      </w:pPr>
      <w:r w:rsidRPr="0092292A">
        <w:t>.1   Fixed windows = 0.</w:t>
      </w:r>
      <w:r w:rsidR="00031240" w:rsidRPr="0092292A">
        <w:t>2</w:t>
      </w:r>
      <w:r w:rsidR="00AD7B47" w:rsidRPr="0092292A">
        <w:t>4</w:t>
      </w:r>
      <w:r w:rsidRPr="0092292A">
        <w:t xml:space="preserve"> (</w:t>
      </w:r>
      <w:r w:rsidR="00196BB7" w:rsidRPr="0092292A">
        <w:t xml:space="preserve">BTU/ </w:t>
      </w:r>
      <w:proofErr w:type="spellStart"/>
      <w:r w:rsidR="00196BB7" w:rsidRPr="0092292A">
        <w:t>hr</w:t>
      </w:r>
      <w:proofErr w:type="spellEnd"/>
      <w:r w:rsidR="00196BB7" w:rsidRPr="0092292A">
        <w:t>*ft</w:t>
      </w:r>
      <w:r w:rsidR="00196BB7" w:rsidRPr="0092292A">
        <w:rPr>
          <w:position w:val="6"/>
        </w:rPr>
        <w:t>2</w:t>
      </w:r>
      <w:r w:rsidR="00196BB7" w:rsidRPr="0092292A">
        <w:t>*°F</w:t>
      </w:r>
      <w:r w:rsidRPr="0092292A">
        <w:t xml:space="preserve">) / </w:t>
      </w:r>
      <w:r w:rsidR="006569C0" w:rsidRPr="0092292A">
        <w:t>1.</w:t>
      </w:r>
      <w:r w:rsidR="00AD7B47" w:rsidRPr="0092292A">
        <w:t>38</w:t>
      </w:r>
      <w:r w:rsidRPr="0092292A">
        <w:t xml:space="preserve"> (</w:t>
      </w:r>
      <w:r w:rsidR="005B4B36" w:rsidRPr="0092292A">
        <w:t>W/m</w:t>
      </w:r>
      <w:r w:rsidR="005B4B36" w:rsidRPr="0092292A">
        <w:rPr>
          <w:position w:val="6"/>
        </w:rPr>
        <w:t>2</w:t>
      </w:r>
      <w:r w:rsidR="005B4B36" w:rsidRPr="0092292A">
        <w:t>*k</w:t>
      </w:r>
      <w:r w:rsidRPr="0092292A">
        <w:t>)</w:t>
      </w:r>
      <w:r w:rsidRPr="0092292A">
        <w:br/>
        <w:t xml:space="preserve">.2   Tilt &amp; Turn windows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E51CFF" w:rsidRPr="0092292A">
        <w:t>1.3</w:t>
      </w:r>
      <w:r w:rsidR="00955D71" w:rsidRPr="0092292A">
        <w:t>6</w:t>
      </w:r>
      <w:r w:rsidR="005B4B36" w:rsidRPr="0092292A">
        <w:t xml:space="preserve"> (W/m</w:t>
      </w:r>
      <w:r w:rsidR="005B4B36" w:rsidRPr="0092292A">
        <w:rPr>
          <w:position w:val="6"/>
        </w:rPr>
        <w:t>2</w:t>
      </w:r>
      <w:r w:rsidR="005B4B36" w:rsidRPr="0092292A">
        <w:t>*k)</w:t>
      </w:r>
      <w:r w:rsidRPr="0092292A">
        <w:br/>
        <w:t xml:space="preserve">.3   Hopper windows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E51CFF" w:rsidRPr="0092292A">
        <w:t>1.3</w:t>
      </w:r>
      <w:r w:rsidR="00955D71" w:rsidRPr="0092292A">
        <w:t>7</w:t>
      </w:r>
      <w:r w:rsidR="005B4B36" w:rsidRPr="0092292A">
        <w:t xml:space="preserve"> (W/m</w:t>
      </w:r>
      <w:r w:rsidR="005B4B36" w:rsidRPr="0092292A">
        <w:rPr>
          <w:position w:val="6"/>
        </w:rPr>
        <w:t>2</w:t>
      </w:r>
      <w:r w:rsidR="005B4B36" w:rsidRPr="0092292A">
        <w:t>*k)</w:t>
      </w:r>
      <w:r w:rsidRPr="0092292A">
        <w:br/>
        <w:t xml:space="preserve">.4   Casement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2B0A7B" w:rsidRPr="0092292A">
        <w:t>1.3</w:t>
      </w:r>
      <w:r w:rsidR="00955D71" w:rsidRPr="0092292A">
        <w:t>6</w:t>
      </w:r>
      <w:r w:rsidR="005B4B36" w:rsidRPr="0092292A">
        <w:t xml:space="preserve"> (W/m</w:t>
      </w:r>
      <w:r w:rsidR="005B4B36" w:rsidRPr="0092292A">
        <w:rPr>
          <w:position w:val="6"/>
        </w:rPr>
        <w:t>2</w:t>
      </w:r>
      <w:r w:rsidR="005B4B36" w:rsidRPr="0092292A">
        <w:t>*k)</w:t>
      </w:r>
      <w:r w:rsidRPr="0092292A">
        <w:br/>
        <w:t xml:space="preserve">.5   Awning = </w:t>
      </w:r>
      <w:r w:rsidR="005B4B36" w:rsidRPr="0092292A">
        <w:t>0.</w:t>
      </w:r>
      <w:r w:rsidR="00135E0F" w:rsidRPr="0092292A">
        <w:t>2</w:t>
      </w:r>
      <w:r w:rsidR="003B099D" w:rsidRPr="0092292A">
        <w:t>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2B0A7B" w:rsidRPr="0092292A">
        <w:t>1.</w:t>
      </w:r>
      <w:r w:rsidR="006F4604" w:rsidRPr="0092292A">
        <w:t>3</w:t>
      </w:r>
      <w:r w:rsidR="00955D71" w:rsidRPr="0092292A">
        <w:t>7</w:t>
      </w:r>
      <w:r w:rsidR="005B4B36" w:rsidRPr="0092292A">
        <w:t xml:space="preserve"> (W/m</w:t>
      </w:r>
      <w:r w:rsidR="005B4B36" w:rsidRPr="0092292A">
        <w:rPr>
          <w:position w:val="6"/>
        </w:rPr>
        <w:t>2</w:t>
      </w:r>
      <w:r w:rsidR="005B4B36" w:rsidRPr="0092292A">
        <w:t>*k)</w:t>
      </w:r>
      <w:r w:rsidRPr="0092292A">
        <w:br/>
        <w:t>.6   Inswing</w:t>
      </w:r>
      <w:r w:rsidR="007A207A">
        <w:t xml:space="preserve"> and outswing doors</w:t>
      </w:r>
      <w:r w:rsidRPr="00CE07CC">
        <w:t xml:space="preserve">= </w:t>
      </w:r>
      <w:r w:rsidR="005B4B36" w:rsidRPr="005B4B36">
        <w:t>0.</w:t>
      </w:r>
      <w:r w:rsidR="003328CB">
        <w:t>23</w:t>
      </w:r>
      <w:r w:rsidR="005B4B36" w:rsidRPr="005B4B36">
        <w:t xml:space="preserve"> (</w:t>
      </w:r>
      <w:r w:rsidR="005B4B36" w:rsidRPr="00604460">
        <w:t xml:space="preserve">BTU/ </w:t>
      </w:r>
      <w:proofErr w:type="spellStart"/>
      <w:r w:rsidR="005B4B36" w:rsidRPr="00604460">
        <w:t>hr</w:t>
      </w:r>
      <w:proofErr w:type="spellEnd"/>
      <w:r w:rsidR="005B4B36" w:rsidRPr="00604460">
        <w:t>*ft</w:t>
      </w:r>
      <w:r w:rsidR="005B4B36" w:rsidRPr="00604460">
        <w:rPr>
          <w:position w:val="6"/>
        </w:rPr>
        <w:t>2</w:t>
      </w:r>
      <w:r w:rsidR="005B4B36" w:rsidRPr="00604460">
        <w:t>*°F</w:t>
      </w:r>
      <w:r w:rsidR="005B4B36" w:rsidRPr="005B4B36">
        <w:t xml:space="preserve">) / </w:t>
      </w:r>
      <w:r w:rsidR="007A207A">
        <w:t>1.</w:t>
      </w:r>
      <w:r w:rsidR="00400796">
        <w:t>28</w:t>
      </w:r>
      <w:r w:rsidR="005B4B36" w:rsidRPr="005B4B36">
        <w:t xml:space="preserve"> (</w:t>
      </w:r>
      <w:r w:rsidR="005B4B36" w:rsidRPr="00604460">
        <w:t>W/m</w:t>
      </w:r>
      <w:r w:rsidR="005B4B36" w:rsidRPr="00604460">
        <w:rPr>
          <w:position w:val="6"/>
        </w:rPr>
        <w:t>2</w:t>
      </w:r>
      <w:r w:rsidR="005B4B36" w:rsidRPr="00604460">
        <w:t>*k</w:t>
      </w:r>
      <w:r w:rsidR="005B4B36" w:rsidRPr="005B4B36">
        <w:t>)</w:t>
      </w:r>
      <w:r w:rsidR="006F4604">
        <w:t>.</w:t>
      </w:r>
      <w:r w:rsidR="007A207A" w:rsidRPr="007A207A">
        <w:t xml:space="preserve"> </w:t>
      </w:r>
    </w:p>
    <w:p w14:paraId="05AA8F92" w14:textId="7904160B" w:rsidR="006F4604" w:rsidRDefault="007A207A" w:rsidP="007A207A">
      <w:pPr>
        <w:ind w:left="3600"/>
      </w:pPr>
      <w:r w:rsidRPr="0092292A">
        <w:t>.7</w:t>
      </w:r>
      <w:r w:rsidRPr="00CE07CC">
        <w:t xml:space="preserve"> </w:t>
      </w:r>
      <w:r>
        <w:t xml:space="preserve"> </w:t>
      </w:r>
      <w:r w:rsidRPr="00CE07CC">
        <w:t xml:space="preserve"> </w:t>
      </w:r>
      <w:r w:rsidR="0092292A">
        <w:t xml:space="preserve">Sliding door </w:t>
      </w:r>
      <w:r w:rsidRPr="00CE07CC">
        <w:t xml:space="preserve">= </w:t>
      </w:r>
      <w:r w:rsidRPr="005B4B36">
        <w:t>0.</w:t>
      </w:r>
      <w:r>
        <w:t>23</w:t>
      </w:r>
      <w:r w:rsidRPr="005B4B36">
        <w:t xml:space="preserve"> (</w:t>
      </w:r>
      <w:r w:rsidRPr="00604460">
        <w:t xml:space="preserve">BTU/ </w:t>
      </w:r>
      <w:proofErr w:type="spellStart"/>
      <w:r w:rsidRPr="00604460">
        <w:t>hr</w:t>
      </w:r>
      <w:proofErr w:type="spellEnd"/>
      <w:r w:rsidRPr="00604460">
        <w:t>*ft</w:t>
      </w:r>
      <w:r w:rsidRPr="00604460">
        <w:rPr>
          <w:position w:val="6"/>
        </w:rPr>
        <w:t>2</w:t>
      </w:r>
      <w:r w:rsidRPr="00604460">
        <w:t>*°F</w:t>
      </w:r>
      <w:r w:rsidRPr="005B4B36">
        <w:t xml:space="preserve">) / </w:t>
      </w:r>
      <w:r>
        <w:t>1.</w:t>
      </w:r>
      <w:r w:rsidR="00400796">
        <w:t>30</w:t>
      </w:r>
      <w:r w:rsidRPr="005B4B36">
        <w:t xml:space="preserve"> (</w:t>
      </w:r>
      <w:r w:rsidRPr="00604460">
        <w:t>W/m</w:t>
      </w:r>
      <w:r w:rsidRPr="00604460">
        <w:rPr>
          <w:position w:val="6"/>
        </w:rPr>
        <w:t>2</w:t>
      </w:r>
      <w:r w:rsidRPr="00604460">
        <w:t>*k</w:t>
      </w:r>
      <w:r w:rsidRPr="005B4B36">
        <w:t>)</w:t>
      </w:r>
      <w:r>
        <w:t>.</w:t>
      </w:r>
    </w:p>
    <w:p w14:paraId="60EAE8C1" w14:textId="1D37112D" w:rsidR="00BC1972" w:rsidRDefault="00BC1972" w:rsidP="00E45D37">
      <w:pPr>
        <w:ind w:left="3600"/>
      </w:pPr>
      <w:r>
        <w:lastRenderedPageBreak/>
        <w:t>*</w:t>
      </w:r>
      <w:r w:rsidR="0055065B">
        <w:t>Note: U-v</w:t>
      </w:r>
      <w:r w:rsidR="0006136C">
        <w:t xml:space="preserve">alues above are based on </w:t>
      </w:r>
      <w:r w:rsidR="003F7E0E">
        <w:t>NFRC certified values using</w:t>
      </w:r>
      <w:r w:rsidR="0006136C">
        <w:t xml:space="preserve"> 6mm</w:t>
      </w:r>
      <w:r w:rsidR="003F7E0E">
        <w:t xml:space="preserve"> with </w:t>
      </w:r>
      <w:proofErr w:type="spellStart"/>
      <w:r w:rsidR="003F7E0E">
        <w:t>LowE</w:t>
      </w:r>
      <w:proofErr w:type="spellEnd"/>
      <w:r w:rsidR="003F7E0E">
        <w:t xml:space="preserve"> 366 on surface #2</w:t>
      </w:r>
      <w:r w:rsidR="0006136C">
        <w:t xml:space="preserve"> – 13mm airspace with argon fill – 6mm.</w:t>
      </w:r>
    </w:p>
    <w:p w14:paraId="77B11BFA" w14:textId="0F84A9B2" w:rsidR="00326626" w:rsidRDefault="00326626" w:rsidP="00326626">
      <w:pPr>
        <w:ind w:left="2880"/>
      </w:pPr>
      <w:r>
        <w:t>.</w:t>
      </w:r>
      <w:proofErr w:type="gramStart"/>
      <w:r>
        <w:t>2  Overall</w:t>
      </w:r>
      <w:proofErr w:type="gramEnd"/>
      <w:r>
        <w:t xml:space="preserve"> U-values, utilizing</w:t>
      </w:r>
      <w:r w:rsidR="00233543">
        <w:t xml:space="preserve"> a 1 ¾” (</w:t>
      </w:r>
      <w:r w:rsidR="00877FF8">
        <w:t>44mm) nominal</w:t>
      </w:r>
      <w:r>
        <w:t xml:space="preserve"> trip</w:t>
      </w:r>
      <w:r w:rsidR="00032101">
        <w:t xml:space="preserve">le glazed </w:t>
      </w:r>
      <w:r w:rsidR="00CB3E3D">
        <w:t xml:space="preserve">insulated glass </w:t>
      </w:r>
      <w:r w:rsidR="00032101">
        <w:t>unit, incorporati</w:t>
      </w:r>
      <w:r>
        <w:t>n</w:t>
      </w:r>
      <w:r w:rsidR="00032101">
        <w:t>g</w:t>
      </w:r>
      <w:r>
        <w:t xml:space="preserve"> two </w:t>
      </w:r>
      <w:r w:rsidR="00522FC4">
        <w:t xml:space="preserve">soft coat metallic </w:t>
      </w:r>
      <w:r w:rsidR="00C173E8">
        <w:t>Low-E</w:t>
      </w:r>
      <w:r w:rsidR="001832D4">
        <w:t xml:space="preserve"> </w:t>
      </w:r>
      <w:r>
        <w:t>coatings:</w:t>
      </w:r>
    </w:p>
    <w:p w14:paraId="3D1F3513" w14:textId="5B28CEBD" w:rsidR="00326626" w:rsidRDefault="00326626" w:rsidP="000052F1">
      <w:pPr>
        <w:ind w:left="3600"/>
      </w:pPr>
      <w:r w:rsidRPr="0092292A">
        <w:t xml:space="preserve">.1   Fixed windows = </w:t>
      </w:r>
      <w:r w:rsidR="0017365D" w:rsidRPr="0092292A">
        <w:t>0.</w:t>
      </w:r>
      <w:r w:rsidR="001832D4" w:rsidRPr="0092292A">
        <w:t xml:space="preserve">14 </w:t>
      </w:r>
      <w:r w:rsidRPr="0092292A">
        <w:t>(</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Pr="0092292A">
        <w:t xml:space="preserve">) / </w:t>
      </w:r>
      <w:r w:rsidR="0017365D" w:rsidRPr="0092292A">
        <w:t>0.</w:t>
      </w:r>
      <w:r w:rsidR="00A75394" w:rsidRPr="0092292A">
        <w:t>81</w:t>
      </w:r>
      <w:r w:rsidRPr="0092292A">
        <w:t>(</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2</w:t>
      </w:r>
      <w:r w:rsidRPr="0092292A">
        <w:t xml:space="preserve">   Tilt &amp; Turn windows = 0.15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F85FA6" w:rsidRPr="0092292A">
        <w:t xml:space="preserve"> </w:t>
      </w:r>
      <w:r w:rsidRPr="0092292A">
        <w:t>) / 0.85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3</w:t>
      </w:r>
      <w:r w:rsidRPr="0092292A">
        <w:t xml:space="preserve">   Hopper windows = </w:t>
      </w:r>
      <w:r w:rsidR="00C416B5" w:rsidRPr="0092292A">
        <w:t>0.16</w:t>
      </w:r>
      <w:r w:rsidR="001D22D6" w:rsidRPr="0092292A">
        <w:t xml:space="preserve">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2</w:t>
      </w:r>
      <w:r w:rsidRPr="0092292A">
        <w:t xml:space="preserve"> (</w:t>
      </w:r>
      <w:r w:rsidR="005B4B36" w:rsidRPr="0092292A">
        <w:t>W/m</w:t>
      </w:r>
      <w:r w:rsidR="005B4B36" w:rsidRPr="0092292A">
        <w:rPr>
          <w:position w:val="6"/>
        </w:rPr>
        <w:t>2</w:t>
      </w:r>
      <w:r w:rsidR="005B4B36" w:rsidRPr="0092292A">
        <w:t>*k</w:t>
      </w:r>
      <w:r w:rsidR="00F85FA6" w:rsidRPr="0092292A">
        <w:t xml:space="preserve"> </w:t>
      </w:r>
      <w:r w:rsidRPr="0092292A">
        <w:t>)</w:t>
      </w:r>
      <w:r w:rsidR="000052F1" w:rsidRPr="0092292A">
        <w:br/>
      </w:r>
      <w:r w:rsidRPr="0092292A">
        <w:t>.</w:t>
      </w:r>
      <w:r w:rsidR="000052F1" w:rsidRPr="0092292A">
        <w:t>4</w:t>
      </w:r>
      <w:r w:rsidRPr="0092292A">
        <w:t xml:space="preserve">   Casement = </w:t>
      </w:r>
      <w:r w:rsidR="001D22D6" w:rsidRPr="0092292A">
        <w:t>0.</w:t>
      </w:r>
      <w:r w:rsidR="0072316C" w:rsidRPr="0092292A">
        <w:t>1</w:t>
      </w:r>
      <w:r w:rsidR="00A15DD7" w:rsidRPr="0092292A">
        <w:t>7</w:t>
      </w:r>
      <w:r w:rsidR="001D22D6" w:rsidRPr="0092292A">
        <w:t xml:space="preserve">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5</w:t>
      </w:r>
      <w:r w:rsidRPr="0092292A">
        <w:t xml:space="preserve">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5</w:t>
      </w:r>
      <w:r w:rsidRPr="0092292A">
        <w:t xml:space="preserve">   Awning = 0.</w:t>
      </w:r>
      <w:r w:rsidR="001D22D6" w:rsidRPr="0092292A">
        <w:t>17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5</w:t>
      </w:r>
      <w:r w:rsidRPr="0092292A">
        <w:t xml:space="preserve">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6</w:t>
      </w:r>
      <w:r w:rsidRPr="0092292A">
        <w:t xml:space="preserve"> </w:t>
      </w:r>
      <w:r w:rsidR="000052F1" w:rsidRPr="0092292A">
        <w:t xml:space="preserve"> </w:t>
      </w:r>
      <w:r w:rsidRPr="0092292A">
        <w:t xml:space="preserve"> Inswing</w:t>
      </w:r>
      <w:r w:rsidR="00215874" w:rsidRPr="0092292A">
        <w:t xml:space="preserve">, </w:t>
      </w:r>
      <w:r w:rsidRPr="0092292A">
        <w:t>Outswing</w:t>
      </w:r>
      <w:r w:rsidR="00215874" w:rsidRPr="0092292A">
        <w:t>, and Sliding</w:t>
      </w:r>
      <w:r w:rsidRPr="0092292A">
        <w:t xml:space="preserve"> Doors = 0.</w:t>
      </w:r>
      <w:r w:rsidR="0017365D" w:rsidRPr="0092292A">
        <w:t>15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7365D" w:rsidRPr="0092292A">
        <w:t>) / 0.</w:t>
      </w:r>
      <w:r w:rsidR="00C533C7">
        <w:t xml:space="preserve">83 </w:t>
      </w:r>
      <w:r>
        <w:t>(</w:t>
      </w:r>
      <w:r w:rsidR="005B4B36" w:rsidRPr="00604460">
        <w:t>W/m</w:t>
      </w:r>
      <w:r w:rsidR="005B4B36" w:rsidRPr="00604460">
        <w:rPr>
          <w:position w:val="6"/>
        </w:rPr>
        <w:t>2</w:t>
      </w:r>
      <w:r w:rsidR="005B4B36" w:rsidRPr="00604460">
        <w:t>*k</w:t>
      </w:r>
      <w:r>
        <w:t>)</w:t>
      </w:r>
    </w:p>
    <w:p w14:paraId="047AE69E" w14:textId="594E26EC" w:rsidR="00C533C7" w:rsidRDefault="00C533C7" w:rsidP="00F01A06">
      <w:pPr>
        <w:ind w:left="3600"/>
      </w:pPr>
      <w:r>
        <w:t>*</w:t>
      </w:r>
      <w:r w:rsidR="00AA0B3C">
        <w:t>Note: U-V</w:t>
      </w:r>
      <w:r>
        <w:t>alues above are based on NFRC certified values using 6mm with Low E 366 on surface #2 – 13mm airspace with argon fill – 6mm</w:t>
      </w:r>
      <w:r w:rsidR="0081757F">
        <w:t xml:space="preserve"> clear – 13mm airspace with argon fill – 6mm with </w:t>
      </w:r>
      <w:proofErr w:type="spellStart"/>
      <w:r w:rsidR="0081757F">
        <w:t>LowE</w:t>
      </w:r>
      <w:proofErr w:type="spellEnd"/>
      <w:r w:rsidR="0081757F">
        <w:t xml:space="preserve"> 180 on surface #5.</w:t>
      </w:r>
    </w:p>
    <w:p w14:paraId="52343C4B" w14:textId="5E780FDB" w:rsidR="00AA0B3C" w:rsidRDefault="00112119" w:rsidP="00111A28">
      <w:pPr>
        <w:ind w:left="3686"/>
      </w:pPr>
      <w:r>
        <w:t>.</w:t>
      </w:r>
      <w:r w:rsidR="0092292A">
        <w:t>7</w:t>
      </w:r>
      <w:r w:rsidR="00F410E5">
        <w:t xml:space="preserve">   </w:t>
      </w:r>
      <w:r>
        <w:t xml:space="preserve">Energy Star: </w:t>
      </w:r>
      <w:r w:rsidR="00450B94">
        <w:t>Windows</w:t>
      </w:r>
      <w:r>
        <w:t xml:space="preserve"> must be ENERGY STAR® certified.  Window </w:t>
      </w:r>
      <w:proofErr w:type="gramStart"/>
      <w:r>
        <w:t>manufacturer</w:t>
      </w:r>
      <w:proofErr w:type="gramEnd"/>
      <w:r>
        <w:t xml:space="preserve"> must provide </w:t>
      </w:r>
      <w:proofErr w:type="gramStart"/>
      <w:r>
        <w:t>required</w:t>
      </w:r>
      <w:proofErr w:type="gramEnd"/>
      <w:r>
        <w:t xml:space="preserve"> documentation and labeling.</w:t>
      </w:r>
      <w:bookmarkStart w:id="0" w:name="_Hlk173492888"/>
      <w:r w:rsidR="00E2372F">
        <w:t xml:space="preserve"> </w:t>
      </w:r>
      <w:bookmarkEnd w:id="0"/>
    </w:p>
    <w:p w14:paraId="7557655E" w14:textId="2638201A" w:rsidR="00112119" w:rsidRDefault="00A15DD7" w:rsidP="00111A28">
      <w:pPr>
        <w:ind w:left="3686"/>
        <w:rPr>
          <w:i/>
          <w:iCs/>
        </w:rPr>
      </w:pPr>
      <w:r w:rsidRPr="00AA0B3C">
        <w:t>*Note: Energy Star certified windows are only available for triple glazing.</w:t>
      </w:r>
    </w:p>
    <w:p w14:paraId="31AEB8A3" w14:textId="36D4568D" w:rsidR="00877FF8" w:rsidRPr="00AA0B3C" w:rsidRDefault="00AA0B3C" w:rsidP="00111A28">
      <w:pPr>
        <w:ind w:left="1418"/>
        <w:rPr>
          <w:color w:val="FF0000"/>
        </w:rPr>
      </w:pPr>
      <w:r w:rsidRPr="00AA0B3C">
        <w:rPr>
          <w:color w:val="FF0000"/>
        </w:rPr>
        <w:t>[NOTE TO SPECIFIER:</w:t>
      </w:r>
      <w:r w:rsidR="00877FF8" w:rsidRPr="00AA0B3C">
        <w:rPr>
          <w:color w:val="FF0000"/>
        </w:rPr>
        <w:t xml:space="preserve"> Section 1.2.4 </w:t>
      </w:r>
      <w:r w:rsidR="006D7A04" w:rsidRPr="00AA0B3C">
        <w:rPr>
          <w:color w:val="FF0000"/>
        </w:rPr>
        <w:t xml:space="preserve">U-Values </w:t>
      </w:r>
      <w:r w:rsidR="00877FF8" w:rsidRPr="00AA0B3C">
        <w:rPr>
          <w:color w:val="FF0000"/>
        </w:rPr>
        <w:t xml:space="preserve">are </w:t>
      </w:r>
      <w:r w:rsidR="00E52A4D" w:rsidRPr="00AA0B3C">
        <w:rPr>
          <w:color w:val="FF0000"/>
        </w:rPr>
        <w:t xml:space="preserve">NFRC certified values based on a standard high performance low E coating. </w:t>
      </w:r>
      <w:r w:rsidR="00EF1E3D" w:rsidRPr="00AA0B3C">
        <w:rPr>
          <w:color w:val="FF0000"/>
        </w:rPr>
        <w:t xml:space="preserve">Cascadia has numerous </w:t>
      </w:r>
      <w:r w:rsidR="003165E1" w:rsidRPr="00AA0B3C">
        <w:rPr>
          <w:color w:val="FF0000"/>
        </w:rPr>
        <w:t>alternate Low-E</w:t>
      </w:r>
      <w:r w:rsidR="00EF1E3D" w:rsidRPr="00AA0B3C">
        <w:rPr>
          <w:color w:val="FF0000"/>
        </w:rPr>
        <w:t xml:space="preserve"> coatings </w:t>
      </w:r>
      <w:r w:rsidR="00DC6E91" w:rsidRPr="00AA0B3C">
        <w:rPr>
          <w:color w:val="FF0000"/>
        </w:rPr>
        <w:t>available</w:t>
      </w:r>
      <w:r w:rsidR="00E17B6B" w:rsidRPr="00AA0B3C">
        <w:rPr>
          <w:color w:val="FF0000"/>
        </w:rPr>
        <w:t xml:space="preserve">, and </w:t>
      </w:r>
      <w:r w:rsidR="001546C7" w:rsidRPr="00AA0B3C">
        <w:rPr>
          <w:color w:val="FF0000"/>
        </w:rPr>
        <w:t>air-filled</w:t>
      </w:r>
      <w:r w:rsidR="00E17B6B" w:rsidRPr="00AA0B3C">
        <w:rPr>
          <w:color w:val="FF0000"/>
        </w:rPr>
        <w:t xml:space="preserve"> options</w:t>
      </w:r>
      <w:r w:rsidR="00DC6E91" w:rsidRPr="00AA0B3C">
        <w:rPr>
          <w:color w:val="FF0000"/>
        </w:rPr>
        <w:t xml:space="preserve"> that are also </w:t>
      </w:r>
      <w:r w:rsidR="003165E1" w:rsidRPr="00AA0B3C">
        <w:rPr>
          <w:color w:val="FF0000"/>
        </w:rPr>
        <w:t xml:space="preserve">NFRC </w:t>
      </w:r>
      <w:r w:rsidR="00EF1E3D" w:rsidRPr="00AA0B3C">
        <w:rPr>
          <w:color w:val="FF0000"/>
        </w:rPr>
        <w:t>certified</w:t>
      </w:r>
      <w:r w:rsidR="00C179AE" w:rsidRPr="00AA0B3C">
        <w:rPr>
          <w:color w:val="FF0000"/>
        </w:rPr>
        <w:t xml:space="preserve">. </w:t>
      </w:r>
      <w:r w:rsidR="00DC6E91" w:rsidRPr="00AA0B3C">
        <w:rPr>
          <w:color w:val="FF0000"/>
        </w:rPr>
        <w:t>Please c</w:t>
      </w:r>
      <w:r w:rsidR="007F536F" w:rsidRPr="00AA0B3C">
        <w:rPr>
          <w:color w:val="FF0000"/>
        </w:rPr>
        <w:t>ontact Cascadia Windows for further information</w:t>
      </w:r>
      <w:r w:rsidR="00DC6E91" w:rsidRPr="00AA0B3C">
        <w:rPr>
          <w:color w:val="FF0000"/>
        </w:rPr>
        <w:t xml:space="preserve">, </w:t>
      </w:r>
      <w:r w:rsidR="00E17B6B" w:rsidRPr="00AA0B3C">
        <w:rPr>
          <w:color w:val="FF0000"/>
        </w:rPr>
        <w:t xml:space="preserve">with respect to alternate </w:t>
      </w:r>
      <w:r w:rsidR="00A73F6A" w:rsidRPr="00AA0B3C">
        <w:rPr>
          <w:color w:val="FF0000"/>
        </w:rPr>
        <w:t>NFRC certified values.</w:t>
      </w:r>
      <w:r w:rsidRPr="00AA0B3C">
        <w:rPr>
          <w:color w:val="FF0000"/>
        </w:rPr>
        <w:t>]</w:t>
      </w:r>
    </w:p>
    <w:p w14:paraId="34D8BB70" w14:textId="77777777" w:rsidR="00112119" w:rsidRDefault="00112119" w:rsidP="00F410E5">
      <w:pPr>
        <w:ind w:left="1440"/>
      </w:pPr>
      <w:r w:rsidRPr="00F410E5">
        <w:rPr>
          <w:b/>
        </w:rPr>
        <w:t>.6</w:t>
      </w:r>
      <w:r w:rsidR="00F410E5">
        <w:rPr>
          <w:b/>
        </w:rPr>
        <w:t xml:space="preserve">   </w:t>
      </w:r>
      <w:r w:rsidR="00F204E4">
        <w:t>Warranties</w:t>
      </w:r>
    </w:p>
    <w:p w14:paraId="799B8DED" w14:textId="77777777" w:rsidR="00112119" w:rsidRDefault="00112119" w:rsidP="00F410E5">
      <w:pPr>
        <w:ind w:left="2160"/>
      </w:pPr>
      <w:r>
        <w:t>.1</w:t>
      </w:r>
      <w:r w:rsidR="00F410E5">
        <w:t xml:space="preserve">   </w:t>
      </w:r>
      <w:r>
        <w:t>Provide manufacture</w:t>
      </w:r>
      <w:r w:rsidR="00F204E4">
        <w:t>r</w:t>
      </w:r>
      <w:r>
        <w:t>s standard express limited warranty on fiberglass frame components for a period of 20 years for workmanship and materials.</w:t>
      </w:r>
    </w:p>
    <w:p w14:paraId="5FA0BFEC" w14:textId="77777777" w:rsidR="00112119" w:rsidRDefault="00112119" w:rsidP="00F410E5">
      <w:pPr>
        <w:ind w:left="2160"/>
      </w:pPr>
      <w:r>
        <w:t>.2</w:t>
      </w:r>
      <w:r w:rsidR="00F410E5">
        <w:t xml:space="preserve">   </w:t>
      </w:r>
      <w:r>
        <w:t>Provide manufacture</w:t>
      </w:r>
      <w:r w:rsidR="00F204E4">
        <w:t>r</w:t>
      </w:r>
      <w:r>
        <w:t>s standard express limited warranty on integral hardware for a period of 10 years for workmanship and materials.</w:t>
      </w:r>
    </w:p>
    <w:p w14:paraId="34EFA045" w14:textId="5A99BEDE" w:rsidR="00112119" w:rsidRDefault="00112119" w:rsidP="00F410E5">
      <w:pPr>
        <w:ind w:left="2160"/>
      </w:pPr>
      <w:r>
        <w:lastRenderedPageBreak/>
        <w:t>.</w:t>
      </w:r>
      <w:r w:rsidR="00E135CF">
        <w:t>3</w:t>
      </w:r>
      <w:r w:rsidR="00F410E5">
        <w:t xml:space="preserve">   </w:t>
      </w:r>
      <w:r>
        <w:t>Provide</w:t>
      </w:r>
      <w:r w:rsidR="00E135CF">
        <w:t xml:space="preserve"> manufacturers</w:t>
      </w:r>
      <w:r>
        <w:t xml:space="preserve"> </w:t>
      </w:r>
      <w:r w:rsidR="00E135CF">
        <w:t>standard express warranty</w:t>
      </w:r>
      <w:r>
        <w:t xml:space="preserve"> for the insulated glass units to cover premature hermetic seal failure (condensation between the </w:t>
      </w:r>
      <w:proofErr w:type="spellStart"/>
      <w:r>
        <w:t>lites</w:t>
      </w:r>
      <w:proofErr w:type="spellEnd"/>
      <w:r>
        <w:t xml:space="preserve"> at normal service temperatures) appearing within a period of </w:t>
      </w:r>
      <w:r w:rsidR="00215874">
        <w:t>1</w:t>
      </w:r>
      <w:r>
        <w:t>0 years from the date of substantial completion.</w:t>
      </w:r>
    </w:p>
    <w:p w14:paraId="67E4413E" w14:textId="77777777" w:rsidR="00E135CF" w:rsidRDefault="00E135CF" w:rsidP="00F410E5">
      <w:pPr>
        <w:ind w:left="2160"/>
      </w:pPr>
      <w:r>
        <w:t>.4   Provide data for maintenance and cleaning in accordance with instructions under General Conditions.</w:t>
      </w:r>
    </w:p>
    <w:p w14:paraId="3AA7E0FC" w14:textId="77777777" w:rsidR="00112119" w:rsidRPr="00112119" w:rsidRDefault="00112119" w:rsidP="00112119">
      <w:pPr>
        <w:rPr>
          <w:b/>
          <w:sz w:val="28"/>
          <w:szCs w:val="28"/>
        </w:rPr>
      </w:pPr>
      <w:r w:rsidRPr="00112119">
        <w:rPr>
          <w:b/>
          <w:sz w:val="28"/>
          <w:szCs w:val="28"/>
        </w:rPr>
        <w:t>2</w:t>
      </w:r>
      <w:r w:rsidRPr="00112119">
        <w:rPr>
          <w:b/>
          <w:sz w:val="28"/>
          <w:szCs w:val="28"/>
        </w:rPr>
        <w:tab/>
        <w:t>PRODUCTS.</w:t>
      </w:r>
    </w:p>
    <w:p w14:paraId="6174C12F" w14:textId="77777777" w:rsidR="00AD2DB5" w:rsidRPr="00BB5802" w:rsidRDefault="00AD2DB5" w:rsidP="00AD2DB5">
      <w:pPr>
        <w:ind w:left="720"/>
        <w:rPr>
          <w:b/>
          <w:u w:val="single"/>
        </w:rPr>
      </w:pPr>
      <w:r w:rsidRPr="00BB5802">
        <w:rPr>
          <w:b/>
          <w:u w:val="single"/>
        </w:rPr>
        <w:t>2.1</w:t>
      </w:r>
      <w:r w:rsidRPr="00BB5802">
        <w:rPr>
          <w:b/>
          <w:u w:val="single"/>
        </w:rPr>
        <w:tab/>
        <w:t>MANUFACTURERS:</w:t>
      </w:r>
    </w:p>
    <w:p w14:paraId="1C365680" w14:textId="43B95C46" w:rsidR="00AD2DB5" w:rsidRDefault="00AD2DB5" w:rsidP="001546C7">
      <w:pPr>
        <w:ind w:left="1440"/>
      </w:pPr>
      <w:r w:rsidRPr="00BB5802">
        <w:rPr>
          <w:b/>
        </w:rPr>
        <w:t>.</w:t>
      </w:r>
      <w:proofErr w:type="gramStart"/>
      <w:r w:rsidR="001546C7">
        <w:rPr>
          <w:b/>
        </w:rPr>
        <w:t xml:space="preserve">1 </w:t>
      </w:r>
      <w:r>
        <w:t xml:space="preserve"> Acceptable</w:t>
      </w:r>
      <w:proofErr w:type="gramEnd"/>
      <w:r>
        <w:t xml:space="preserve"> Manufacturers: Cascadia Windows and Doors, Langley, BC, Canada.</w:t>
      </w:r>
      <w:r>
        <w:rPr>
          <w:b/>
        </w:rPr>
        <w:t xml:space="preserve"> </w:t>
      </w:r>
    </w:p>
    <w:p w14:paraId="6BA12DD6" w14:textId="3E640786" w:rsidR="00AD2DB5" w:rsidRDefault="00AD2DB5" w:rsidP="00AD2DB5">
      <w:pPr>
        <w:ind w:left="1440" w:firstLine="720"/>
      </w:pPr>
      <w:r>
        <w:t xml:space="preserve">.1    </w:t>
      </w:r>
      <w:r w:rsidRPr="001546C7">
        <w:rPr>
          <w:bCs/>
        </w:rPr>
        <w:t>Universal Series</w:t>
      </w:r>
      <w:r w:rsidRPr="001546C7">
        <w:rPr>
          <w:bCs/>
          <w:smallCaps/>
          <w:sz w:val="24"/>
        </w:rPr>
        <w:t>™</w:t>
      </w:r>
      <w:r w:rsidRPr="001546C7">
        <w:rPr>
          <w:bCs/>
        </w:rPr>
        <w:t xml:space="preserve"> Fixed, Operable Windows and Doors</w:t>
      </w:r>
      <w:r w:rsidR="004C33CB">
        <w:rPr>
          <w:bCs/>
        </w:rPr>
        <w:t>.</w:t>
      </w:r>
      <w:r>
        <w:rPr>
          <w:b/>
        </w:rPr>
        <w:t xml:space="preserve"> </w:t>
      </w:r>
    </w:p>
    <w:p w14:paraId="21685392" w14:textId="666DA884" w:rsidR="00AD2DB5" w:rsidRDefault="00AD2DB5" w:rsidP="00AD2DB5">
      <w:pPr>
        <w:ind w:left="1440" w:firstLine="720"/>
      </w:pPr>
      <w:r>
        <w:t xml:space="preserve">.2  </w:t>
      </w:r>
      <w:r w:rsidR="004C33CB">
        <w:t xml:space="preserve">  </w:t>
      </w:r>
      <w:r>
        <w:t>Substitutions: Approved alternate manufacturers.</w:t>
      </w:r>
    </w:p>
    <w:p w14:paraId="3F728E9F" w14:textId="77777777" w:rsidR="00112119" w:rsidRPr="00BB5802" w:rsidRDefault="00112119" w:rsidP="0010673A">
      <w:pPr>
        <w:ind w:left="720"/>
        <w:rPr>
          <w:b/>
          <w:u w:val="single"/>
        </w:rPr>
      </w:pPr>
      <w:r w:rsidRPr="00BB5802">
        <w:rPr>
          <w:b/>
          <w:u w:val="single"/>
        </w:rPr>
        <w:t>2.2</w:t>
      </w:r>
      <w:r w:rsidRPr="00BB5802">
        <w:rPr>
          <w:b/>
          <w:u w:val="single"/>
        </w:rPr>
        <w:tab/>
        <w:t>MATERIALS:</w:t>
      </w:r>
    </w:p>
    <w:p w14:paraId="28D63B83" w14:textId="26A11085" w:rsidR="000E31BD" w:rsidRDefault="00112119" w:rsidP="000E31BD">
      <w:pPr>
        <w:ind w:left="1440"/>
      </w:pPr>
      <w:r w:rsidRPr="0010673A">
        <w:rPr>
          <w:b/>
        </w:rPr>
        <w:t>.1</w:t>
      </w:r>
      <w:r w:rsidR="0010673A">
        <w:rPr>
          <w:b/>
        </w:rPr>
        <w:t xml:space="preserve">   </w:t>
      </w:r>
      <w:r>
        <w:t xml:space="preserve">All frame and sash profiles are made from Pultruded Fiberglass. </w:t>
      </w:r>
    </w:p>
    <w:p w14:paraId="0C038DAB" w14:textId="65D355DF" w:rsidR="005B3064" w:rsidRDefault="005B3064" w:rsidP="005B3064">
      <w:pPr>
        <w:ind w:left="2160"/>
      </w:pPr>
      <w:r>
        <w:t>.</w:t>
      </w:r>
      <w:proofErr w:type="gramStart"/>
      <w:r>
        <w:t xml:space="preserve">1  </w:t>
      </w:r>
      <w:proofErr w:type="spellStart"/>
      <w:r>
        <w:t>Pultrusions</w:t>
      </w:r>
      <w:proofErr w:type="spellEnd"/>
      <w:proofErr w:type="gramEnd"/>
      <w:r>
        <w:t xml:space="preserve"> shall be manufactured with clamp-action equipment.  No surface texture from rollers is permitted.</w:t>
      </w:r>
    </w:p>
    <w:p w14:paraId="77924924" w14:textId="436013D3" w:rsidR="0017365D" w:rsidRPr="005B3064" w:rsidRDefault="0017365D" w:rsidP="005B3064">
      <w:pPr>
        <w:ind w:left="2160"/>
      </w:pPr>
      <w:r>
        <w:t>.</w:t>
      </w:r>
      <w:proofErr w:type="gramStart"/>
      <w:r>
        <w:t>2  Glass</w:t>
      </w:r>
      <w:proofErr w:type="gramEnd"/>
      <w:r>
        <w:t xml:space="preserve"> content average for pultruded profiles</w:t>
      </w:r>
      <w:proofErr w:type="gramStart"/>
      <w:r>
        <w:t>:  55</w:t>
      </w:r>
      <w:proofErr w:type="gramEnd"/>
      <w:r>
        <w:t>% or more.</w:t>
      </w:r>
    </w:p>
    <w:p w14:paraId="3DB5D60D" w14:textId="3947BE41" w:rsidR="00112119" w:rsidRDefault="00112119" w:rsidP="0010673A">
      <w:pPr>
        <w:ind w:left="1440"/>
      </w:pPr>
      <w:r w:rsidRPr="0010673A">
        <w:rPr>
          <w:b/>
        </w:rPr>
        <w:t>.</w:t>
      </w:r>
      <w:r w:rsidR="000E31BD">
        <w:rPr>
          <w:b/>
        </w:rPr>
        <w:t>2</w:t>
      </w:r>
      <w:r w:rsidR="0010673A">
        <w:rPr>
          <w:b/>
        </w:rPr>
        <w:t xml:space="preserve">   </w:t>
      </w:r>
      <w:r>
        <w:t xml:space="preserve">Fasteners shall be 300 series stainless steel, 400 series stainless steel, or Leland Industries DT2000 coated of sufficient size and quantity to perform their intended function. </w:t>
      </w:r>
    </w:p>
    <w:p w14:paraId="105AA45A" w14:textId="1032500A" w:rsidR="005B3064" w:rsidRPr="005B3064" w:rsidRDefault="005B3064" w:rsidP="00556C38">
      <w:pPr>
        <w:ind w:left="2160"/>
      </w:pPr>
      <w:r>
        <w:t>.</w:t>
      </w:r>
      <w:proofErr w:type="gramStart"/>
      <w:r>
        <w:t>1  Fastener</w:t>
      </w:r>
      <w:proofErr w:type="gramEnd"/>
      <w:r>
        <w:t xml:space="preserve"> corrosion resistance shall be: 2000 hours</w:t>
      </w:r>
      <w:r w:rsidR="00556C38">
        <w:t xml:space="preserve"> minimum, when tested in accordance with ASTM B117.</w:t>
      </w:r>
    </w:p>
    <w:p w14:paraId="03E172D0" w14:textId="1A75927A" w:rsidR="00112119" w:rsidRDefault="00112119" w:rsidP="0010673A">
      <w:pPr>
        <w:ind w:left="1440"/>
      </w:pPr>
      <w:r w:rsidRPr="0010673A">
        <w:rPr>
          <w:b/>
        </w:rPr>
        <w:t>.</w:t>
      </w:r>
      <w:r w:rsidR="000E31BD">
        <w:rPr>
          <w:b/>
        </w:rPr>
        <w:t>3</w:t>
      </w:r>
      <w:r w:rsidR="0010673A">
        <w:rPr>
          <w:b/>
        </w:rPr>
        <w:t xml:space="preserve">   </w:t>
      </w:r>
      <w:r>
        <w:t xml:space="preserve">Glazing tape: black, closed cell </w:t>
      </w:r>
      <w:r w:rsidR="008D0BF5">
        <w:t>copolymer, polyethylene</w:t>
      </w:r>
      <w:r>
        <w:t xml:space="preserve"> foam</w:t>
      </w:r>
      <w:r w:rsidR="008D0BF5">
        <w:t xml:space="preserve"> coated with an aggressive acrylic adhesive</w:t>
      </w:r>
      <w:r>
        <w:t xml:space="preserve">.  All upward facing </w:t>
      </w:r>
      <w:r w:rsidR="00215874">
        <w:t xml:space="preserve">exterior </w:t>
      </w:r>
      <w:r>
        <w:t>horizontal joints to have an additional cap bead of neutral cure silicone.</w:t>
      </w:r>
    </w:p>
    <w:p w14:paraId="7AFE50FA" w14:textId="70E8D16E" w:rsidR="00112119" w:rsidRDefault="00112119" w:rsidP="0010673A">
      <w:pPr>
        <w:ind w:left="1440"/>
      </w:pPr>
      <w:r w:rsidRPr="0010673A">
        <w:rPr>
          <w:b/>
        </w:rPr>
        <w:t>.</w:t>
      </w:r>
      <w:r w:rsidR="000E31BD">
        <w:rPr>
          <w:b/>
        </w:rPr>
        <w:t>4</w:t>
      </w:r>
      <w:r w:rsidR="0010673A">
        <w:rPr>
          <w:b/>
        </w:rPr>
        <w:t xml:space="preserve">   </w:t>
      </w:r>
      <w:r>
        <w:t xml:space="preserve">Internal sealants for frame </w:t>
      </w:r>
      <w:r w:rsidR="00556C38">
        <w:t>joints and</w:t>
      </w:r>
      <w:r>
        <w:t xml:space="preserve"> continuous he</w:t>
      </w:r>
      <w:r w:rsidR="008D0BF5">
        <w:t>e</w:t>
      </w:r>
      <w:r>
        <w:t xml:space="preserve">l beads: </w:t>
      </w:r>
      <w:r w:rsidR="00556C38">
        <w:t>1199 DOW Corning sealant, or equal or better neutral cure silicone sealant.</w:t>
      </w:r>
    </w:p>
    <w:p w14:paraId="62814D54" w14:textId="77777777" w:rsidR="00EC7A03" w:rsidRDefault="00112119" w:rsidP="003A263B">
      <w:pPr>
        <w:ind w:left="1440"/>
      </w:pPr>
      <w:r w:rsidRPr="0010673A">
        <w:rPr>
          <w:b/>
        </w:rPr>
        <w:t>.</w:t>
      </w:r>
      <w:r w:rsidR="000E31BD">
        <w:rPr>
          <w:b/>
        </w:rPr>
        <w:t>5</w:t>
      </w:r>
      <w:r w:rsidR="0010673A">
        <w:rPr>
          <w:b/>
        </w:rPr>
        <w:t xml:space="preserve">   </w:t>
      </w:r>
      <w:r>
        <w:t>Insulated Glazing Units</w:t>
      </w:r>
      <w:proofErr w:type="gramStart"/>
      <w:r w:rsidR="00C904B7">
        <w:t>:  I</w:t>
      </w:r>
      <w:r>
        <w:t>nsulated</w:t>
      </w:r>
      <w:proofErr w:type="gramEnd"/>
      <w:r>
        <w:t xml:space="preserve"> glazing unit certified by IGMA. Glass thickness shall be in accordance with applicable Building Codes, but not less than 4mm. All insulated glass units shall be argon filled and </w:t>
      </w:r>
      <w:r w:rsidR="00C904B7">
        <w:t>utilize</w:t>
      </w:r>
      <w:r>
        <w:t xml:space="preserve"> soft coat metallic low-E coating</w:t>
      </w:r>
      <w:r w:rsidR="00C904B7">
        <w:t>(s)</w:t>
      </w:r>
      <w:r>
        <w:t xml:space="preserve">.  Edge construction </w:t>
      </w:r>
      <w:proofErr w:type="gramStart"/>
      <w:r>
        <w:t>to consist</w:t>
      </w:r>
      <w:proofErr w:type="gramEnd"/>
      <w:r w:rsidR="00CC58DC">
        <w:t xml:space="preserve"> of</w:t>
      </w:r>
      <w:r>
        <w:t xml:space="preserve"> a primary seal of polyisobutylene; a tubular low conductivity stainless steel spacer-bar with sealed corners, filled with desiccant; and a </w:t>
      </w:r>
      <w:r>
        <w:lastRenderedPageBreak/>
        <w:t>secondary seal of neutral cure silicone.</w:t>
      </w:r>
      <w:r w:rsidR="00AB73A7">
        <w:t xml:space="preserve">  Performance requirements indicated in this section are for center-of-glass.</w:t>
      </w:r>
    </w:p>
    <w:p w14:paraId="0975889A" w14:textId="5C9FCF0B" w:rsidR="00112119" w:rsidRPr="003A263B" w:rsidRDefault="003A263B" w:rsidP="003A263B">
      <w:pPr>
        <w:ind w:left="1440"/>
        <w:rPr>
          <w:color w:val="FF0000"/>
        </w:rPr>
      </w:pPr>
      <w:r>
        <w:br/>
      </w:r>
      <w:r>
        <w:rPr>
          <w:color w:val="FF0000"/>
        </w:rPr>
        <w:t xml:space="preserve">[NOTE TO SPECIFIER:  SELECT </w:t>
      </w:r>
      <w:r w:rsidR="00EC7A03">
        <w:rPr>
          <w:color w:val="FF0000"/>
        </w:rPr>
        <w:t xml:space="preserve">THE APPLICABLE </w:t>
      </w:r>
      <w:r>
        <w:rPr>
          <w:color w:val="FF0000"/>
        </w:rPr>
        <w:t>GLAZING CONFIGURATION</w:t>
      </w:r>
      <w:r w:rsidR="00EC7A03">
        <w:rPr>
          <w:color w:val="FF0000"/>
        </w:rPr>
        <w:t>(S)</w:t>
      </w:r>
      <w:r>
        <w:rPr>
          <w:color w:val="FF0000"/>
        </w:rPr>
        <w:t xml:space="preserve"> FROM THE LISTS OF DOUBLE AND TRIPLE GLAZING OPTIONS BELOW, AND DELETE THE REST]</w:t>
      </w:r>
    </w:p>
    <w:p w14:paraId="7D062022" w14:textId="4B116207" w:rsidR="00112119" w:rsidRDefault="00112119" w:rsidP="0010673A">
      <w:pPr>
        <w:ind w:left="2160"/>
      </w:pPr>
      <w:r w:rsidRPr="00BB5802">
        <w:t>.1</w:t>
      </w:r>
      <w:r w:rsidR="0010673A">
        <w:rPr>
          <w:b/>
        </w:rPr>
        <w:t xml:space="preserve">   </w:t>
      </w:r>
      <w:r>
        <w:t xml:space="preserve">Acceptable </w:t>
      </w:r>
      <w:r w:rsidR="00AB73A7">
        <w:t>Low-E coated, insulated glazing units (double glazed)</w:t>
      </w:r>
      <w:r>
        <w:t>:</w:t>
      </w:r>
    </w:p>
    <w:p w14:paraId="4EC5FA71" w14:textId="537F2CED" w:rsidR="00C904B7" w:rsidRPr="00B03AD4" w:rsidRDefault="00112119" w:rsidP="00AB73A7">
      <w:pPr>
        <w:ind w:left="2880"/>
      </w:pPr>
      <w:r w:rsidRPr="00B03AD4">
        <w:t>.1</w:t>
      </w:r>
      <w:r w:rsidR="0010673A" w:rsidRPr="00B03AD4">
        <w:rPr>
          <w:b/>
        </w:rPr>
        <w:t xml:space="preserve">   </w:t>
      </w:r>
      <w:r w:rsidRPr="00B03AD4">
        <w:t xml:space="preserve">Cardinal </w:t>
      </w:r>
      <w:proofErr w:type="spellStart"/>
      <w:r w:rsidRPr="00B03AD4">
        <w:t>Lo</w:t>
      </w:r>
      <w:r w:rsidR="00AB73A7" w:rsidRPr="00B03AD4">
        <w:t>w</w:t>
      </w:r>
      <w:r w:rsidRPr="00B03AD4">
        <w:t>E</w:t>
      </w:r>
      <w:proofErr w:type="spellEnd"/>
      <w:r w:rsidRPr="00B03AD4">
        <w:t xml:space="preserve"> </w:t>
      </w:r>
      <w:r w:rsidR="00AB73A7" w:rsidRPr="00B03AD4">
        <w:t>180</w:t>
      </w:r>
      <w:r w:rsidRPr="00B03AD4">
        <w:t xml:space="preserve">, </w:t>
      </w:r>
      <w:r w:rsidR="00AB73A7" w:rsidRPr="00B03AD4">
        <w:t xml:space="preserve">on #3 surface, </w:t>
      </w:r>
      <w:r w:rsidRPr="00B03AD4">
        <w:t>argon filled</w:t>
      </w:r>
      <w:r w:rsidR="00AB73A7" w:rsidRPr="00B03AD4">
        <w:t>.</w:t>
      </w:r>
      <w:r w:rsidR="00DF76A3" w:rsidRPr="00B03AD4">
        <w:t xml:space="preserve">  Center-of-Glass performance: </w:t>
      </w:r>
      <w:r w:rsidR="00C904B7" w:rsidRPr="00B03AD4">
        <w:t>U-0.2</w:t>
      </w:r>
      <w:r w:rsidR="00AB73A7" w:rsidRPr="00B03AD4">
        <w:t>6</w:t>
      </w:r>
      <w:r w:rsidR="00C904B7" w:rsidRPr="00B03AD4">
        <w:t xml:space="preserve"> (</w:t>
      </w:r>
      <w:r w:rsidR="00ED3A6A" w:rsidRPr="00B03AD4">
        <w:t xml:space="preserve">BTU/ </w:t>
      </w:r>
      <w:proofErr w:type="spellStart"/>
      <w:r w:rsidR="00ED3A6A" w:rsidRPr="00B03AD4">
        <w:t>hr</w:t>
      </w:r>
      <w:proofErr w:type="spellEnd"/>
      <w:r w:rsidR="00ED3A6A" w:rsidRPr="00B03AD4">
        <w:t>*ft</w:t>
      </w:r>
      <w:r w:rsidR="00ED3A6A" w:rsidRPr="00B03AD4">
        <w:rPr>
          <w:position w:val="6"/>
        </w:rPr>
        <w:t>2</w:t>
      </w:r>
      <w:r w:rsidR="00ED3A6A" w:rsidRPr="00B03AD4">
        <w:t>*°F</w:t>
      </w:r>
      <w:r w:rsidR="00C904B7" w:rsidRPr="00B03AD4">
        <w:t>) / USI-1.</w:t>
      </w:r>
      <w:r w:rsidR="00ED57C6" w:rsidRPr="00B03AD4">
        <w:t xml:space="preserve">47 </w:t>
      </w:r>
      <w:r w:rsidR="00C904B7" w:rsidRPr="00B03AD4">
        <w:t>(</w:t>
      </w:r>
      <w:r w:rsidR="00F85FA6" w:rsidRPr="00B03AD4">
        <w:t>W/m</w:t>
      </w:r>
      <w:r w:rsidR="00F85FA6" w:rsidRPr="00B03AD4">
        <w:rPr>
          <w:position w:val="6"/>
        </w:rPr>
        <w:t>2</w:t>
      </w:r>
      <w:r w:rsidR="00F85FA6" w:rsidRPr="00B03AD4">
        <w:t>*k</w:t>
      </w:r>
      <w:r w:rsidR="00C904B7" w:rsidRPr="00B03AD4">
        <w:t>)</w:t>
      </w:r>
      <w:r w:rsidR="00AB73A7" w:rsidRPr="00B03AD4">
        <w:t>, SHGC 0.</w:t>
      </w:r>
      <w:r w:rsidR="0024174E" w:rsidRPr="00B03AD4">
        <w:t>64</w:t>
      </w:r>
      <w:r w:rsidR="00AB73A7" w:rsidRPr="00B03AD4">
        <w:t xml:space="preserve">, VT </w:t>
      </w:r>
      <w:r w:rsidR="0024174E" w:rsidRPr="00B03AD4">
        <w:t>77</w:t>
      </w:r>
      <w:r w:rsidR="00AB73A7" w:rsidRPr="00B03AD4">
        <w:t>%.</w:t>
      </w:r>
    </w:p>
    <w:p w14:paraId="5323F47F" w14:textId="33E19666" w:rsidR="00AB73A7" w:rsidRPr="00B03AD4" w:rsidRDefault="00AB73A7" w:rsidP="00AB73A7">
      <w:pPr>
        <w:ind w:left="2880"/>
      </w:pPr>
      <w:r w:rsidRPr="00B03AD4">
        <w:t>.</w:t>
      </w:r>
      <w:r w:rsidR="00C423D3" w:rsidRPr="00B03AD4">
        <w:t>2</w:t>
      </w:r>
      <w:r w:rsidR="00C423D3" w:rsidRPr="00B03AD4">
        <w:rPr>
          <w:b/>
        </w:rPr>
        <w:t xml:space="preserve">   </w:t>
      </w:r>
      <w:r w:rsidRPr="00B03AD4">
        <w:t xml:space="preserve">Cardinal </w:t>
      </w:r>
      <w:proofErr w:type="spellStart"/>
      <w:r w:rsidRPr="00B03AD4">
        <w:t>LowE</w:t>
      </w:r>
      <w:proofErr w:type="spellEnd"/>
      <w:r w:rsidRPr="00B03AD4">
        <w:t xml:space="preserve"> 270, on #2 surface, argon filled.</w:t>
      </w:r>
      <w:r w:rsidR="00DF76A3" w:rsidRPr="00B03AD4">
        <w:t xml:space="preserve">  Center-of-Glass performance: </w:t>
      </w:r>
      <w:r w:rsidRPr="00B03AD4">
        <w:t>U-0.25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USI-1.4</w:t>
      </w:r>
      <w:r w:rsidR="008727A5" w:rsidRPr="00B03AD4">
        <w:t>0</w:t>
      </w:r>
      <w:r w:rsidRPr="00B03AD4">
        <w:t xml:space="preserve"> (</w:t>
      </w:r>
      <w:r w:rsidR="00F85FA6" w:rsidRPr="00B03AD4">
        <w:t>W/m</w:t>
      </w:r>
      <w:r w:rsidR="00F85FA6" w:rsidRPr="00B03AD4">
        <w:rPr>
          <w:position w:val="6"/>
        </w:rPr>
        <w:t>2</w:t>
      </w:r>
      <w:r w:rsidR="00F85FA6" w:rsidRPr="00B03AD4">
        <w:t>*k</w:t>
      </w:r>
      <w:r w:rsidRPr="00B03AD4">
        <w:t>), SHGC 0.</w:t>
      </w:r>
      <w:r w:rsidR="008727A5" w:rsidRPr="00B03AD4">
        <w:t>36</w:t>
      </w:r>
      <w:r w:rsidRPr="00B03AD4">
        <w:t xml:space="preserve">, VT </w:t>
      </w:r>
      <w:r w:rsidR="00AB647B" w:rsidRPr="00B03AD4">
        <w:t>67</w:t>
      </w:r>
      <w:r w:rsidRPr="00B03AD4">
        <w:t>%.</w:t>
      </w:r>
    </w:p>
    <w:p w14:paraId="19F9A424" w14:textId="3FAA10C0" w:rsidR="00AB73A7" w:rsidRPr="00B03AD4" w:rsidRDefault="00AB73A7" w:rsidP="00AB73A7">
      <w:pPr>
        <w:ind w:left="2880"/>
      </w:pPr>
      <w:r w:rsidRPr="00B03AD4">
        <w:t>.</w:t>
      </w:r>
      <w:r w:rsidR="00C423D3" w:rsidRPr="00B03AD4">
        <w:t>3</w:t>
      </w:r>
      <w:r w:rsidR="00C423D3" w:rsidRPr="00B03AD4">
        <w:rPr>
          <w:b/>
        </w:rPr>
        <w:t xml:space="preserve">   </w:t>
      </w:r>
      <w:r w:rsidRPr="00B03AD4">
        <w:t xml:space="preserve">Cardinal </w:t>
      </w:r>
      <w:proofErr w:type="spellStart"/>
      <w:r w:rsidRPr="00B03AD4">
        <w:t>LowE</w:t>
      </w:r>
      <w:proofErr w:type="spellEnd"/>
      <w:r w:rsidRPr="00B03AD4">
        <w:t xml:space="preserve"> 366, on #2 surface, argon filled.</w:t>
      </w:r>
      <w:r w:rsidR="00DF76A3" w:rsidRPr="00B03AD4">
        <w:t xml:space="preserve">  Center-of-Glass performance</w:t>
      </w:r>
      <w:r w:rsidRPr="00B03AD4">
        <w:t>: U-0.24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w:t>
      </w:r>
      <w:r w:rsidR="00552BF0" w:rsidRPr="00B03AD4">
        <w:t xml:space="preserve">36 </w:t>
      </w:r>
      <w:r w:rsidRPr="00B03AD4">
        <w:t>(</w:t>
      </w:r>
      <w:r w:rsidR="00F85FA6" w:rsidRPr="00B03AD4">
        <w:t>W/m</w:t>
      </w:r>
      <w:r w:rsidR="00F85FA6" w:rsidRPr="00B03AD4">
        <w:rPr>
          <w:position w:val="6"/>
        </w:rPr>
        <w:t>2</w:t>
      </w:r>
      <w:r w:rsidR="00F85FA6" w:rsidRPr="00B03AD4">
        <w:t>*k</w:t>
      </w:r>
      <w:r w:rsidRPr="00B03AD4">
        <w:t xml:space="preserve">), SHGC 0.27, VT </w:t>
      </w:r>
      <w:r w:rsidR="00552BF0" w:rsidRPr="00B03AD4">
        <w:t>63</w:t>
      </w:r>
      <w:r w:rsidRPr="00B03AD4">
        <w:t>%.</w:t>
      </w:r>
    </w:p>
    <w:p w14:paraId="191AB878" w14:textId="22EF44B3" w:rsidR="00AB73A7" w:rsidRPr="00B03AD4" w:rsidRDefault="00AB73A7" w:rsidP="00AB73A7">
      <w:pPr>
        <w:ind w:left="2880"/>
      </w:pPr>
      <w:r w:rsidRPr="00B03AD4">
        <w:t>.</w:t>
      </w:r>
      <w:r w:rsidR="00C423D3" w:rsidRPr="00B03AD4">
        <w:t>4</w:t>
      </w:r>
      <w:r w:rsidR="00C423D3" w:rsidRPr="00B03AD4">
        <w:rPr>
          <w:b/>
        </w:rPr>
        <w:t xml:space="preserve">   </w:t>
      </w:r>
      <w:r w:rsidRPr="00B03AD4">
        <w:t xml:space="preserve">Cardinal </w:t>
      </w:r>
      <w:proofErr w:type="spellStart"/>
      <w:r w:rsidRPr="00B03AD4">
        <w:t>LowE</w:t>
      </w:r>
      <w:proofErr w:type="spellEnd"/>
      <w:r w:rsidRPr="00B03AD4">
        <w:t xml:space="preserve"> 340, on #2 surface, argon filled.  </w:t>
      </w:r>
      <w:r w:rsidR="00DF76A3" w:rsidRPr="00B03AD4">
        <w:t>Center-of-Glass performance</w:t>
      </w:r>
      <w:r w:rsidRPr="00B03AD4">
        <w:t>: U-0.</w:t>
      </w:r>
      <w:r w:rsidR="00F85FA6" w:rsidRPr="00B03AD4">
        <w:t xml:space="preserve">24 </w:t>
      </w:r>
      <w:r w:rsidRPr="00B03AD4">
        <w:t>(</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w:t>
      </w:r>
      <w:r w:rsidR="00F85FA6" w:rsidRPr="00B03AD4">
        <w:t xml:space="preserve">38 </w:t>
      </w:r>
      <w:r w:rsidRPr="00B03AD4">
        <w:t>(</w:t>
      </w:r>
      <w:r w:rsidR="00F85FA6" w:rsidRPr="00B03AD4">
        <w:t>W/m</w:t>
      </w:r>
      <w:r w:rsidR="00F85FA6" w:rsidRPr="00B03AD4">
        <w:rPr>
          <w:position w:val="6"/>
        </w:rPr>
        <w:t>2</w:t>
      </w:r>
      <w:r w:rsidR="00F85FA6" w:rsidRPr="00B03AD4">
        <w:t>*k</w:t>
      </w:r>
      <w:r w:rsidRPr="00B03AD4">
        <w:t xml:space="preserve">), SHGC 0.18, VT </w:t>
      </w:r>
      <w:r w:rsidR="00F85FA6" w:rsidRPr="00B03AD4">
        <w:t>38</w:t>
      </w:r>
      <w:r w:rsidRPr="00B03AD4">
        <w:t>%.</w:t>
      </w:r>
    </w:p>
    <w:p w14:paraId="442832C7" w14:textId="72D5C58F" w:rsidR="00AB73A7" w:rsidRPr="00B03AD4" w:rsidRDefault="00AB73A7" w:rsidP="00AB73A7">
      <w:pPr>
        <w:ind w:left="2160"/>
      </w:pPr>
      <w:r w:rsidRPr="00B03AD4">
        <w:t>.</w:t>
      </w:r>
      <w:r w:rsidR="003A263B" w:rsidRPr="00B03AD4">
        <w:t>2</w:t>
      </w:r>
      <w:r w:rsidRPr="00B03AD4">
        <w:rPr>
          <w:b/>
        </w:rPr>
        <w:t xml:space="preserve">   </w:t>
      </w:r>
      <w:r w:rsidRPr="00B03AD4">
        <w:t>Acceptable Low-E coated, insulated glazing units (triple glazed):</w:t>
      </w:r>
    </w:p>
    <w:p w14:paraId="169B4902" w14:textId="41EA1C0C" w:rsidR="00AB73A7" w:rsidRPr="00B03AD4" w:rsidRDefault="00AB73A7" w:rsidP="00AB73A7">
      <w:pPr>
        <w:ind w:left="2880"/>
      </w:pPr>
      <w:r w:rsidRPr="00B03AD4">
        <w:t>.1</w:t>
      </w:r>
      <w:r w:rsidRPr="00B03AD4">
        <w:rPr>
          <w:b/>
        </w:rPr>
        <w:t xml:space="preserve">   </w:t>
      </w:r>
      <w:r w:rsidRPr="00B03AD4">
        <w:t xml:space="preserve">Cardinal </w:t>
      </w:r>
      <w:proofErr w:type="spellStart"/>
      <w:r w:rsidRPr="00B03AD4">
        <w:t>LowE</w:t>
      </w:r>
      <w:proofErr w:type="spellEnd"/>
      <w:r w:rsidRPr="00B03AD4">
        <w:t xml:space="preserve"> 180/180, on #2 &amp; #5 surfaces, argon filled. </w:t>
      </w:r>
      <w:r w:rsidR="00DF76A3" w:rsidRPr="00B03AD4">
        <w:t xml:space="preserve">Center-of-Glass performance: </w:t>
      </w:r>
      <w:r w:rsidRPr="00B03AD4">
        <w:t>U-</w:t>
      </w:r>
      <w:r w:rsidR="003A263B" w:rsidRPr="00B03AD4">
        <w:t>0.13</w:t>
      </w:r>
      <w:r w:rsidRPr="00B03AD4">
        <w:t xml:space="preserve">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w:t>
      </w:r>
      <w:r w:rsidR="003A263B" w:rsidRPr="00B03AD4">
        <w:t>0.74</w:t>
      </w:r>
      <w:r w:rsidRPr="00B03AD4">
        <w:t xml:space="preserve"> (</w:t>
      </w:r>
      <w:r w:rsidR="00F85FA6" w:rsidRPr="00B03AD4">
        <w:t>W/m</w:t>
      </w:r>
      <w:r w:rsidR="00F85FA6" w:rsidRPr="00B03AD4">
        <w:rPr>
          <w:position w:val="6"/>
        </w:rPr>
        <w:t>2</w:t>
      </w:r>
      <w:r w:rsidR="00F85FA6" w:rsidRPr="00B03AD4">
        <w:t>*k</w:t>
      </w:r>
      <w:r w:rsidRPr="00B03AD4">
        <w:t>), SHGC 0.</w:t>
      </w:r>
      <w:r w:rsidR="00DA0878" w:rsidRPr="00B03AD4">
        <w:t>52</w:t>
      </w:r>
      <w:r w:rsidRPr="00B03AD4">
        <w:t xml:space="preserve">, VT </w:t>
      </w:r>
      <w:r w:rsidR="00DA0878" w:rsidRPr="00B03AD4">
        <w:t>67</w:t>
      </w:r>
      <w:r w:rsidRPr="00B03AD4">
        <w:t>%.</w:t>
      </w:r>
    </w:p>
    <w:p w14:paraId="3B734CF9" w14:textId="42915F0C" w:rsidR="00AB73A7" w:rsidRPr="00B03AD4" w:rsidRDefault="00AB73A7" w:rsidP="00AB73A7">
      <w:pPr>
        <w:ind w:left="2880"/>
      </w:pPr>
      <w:r w:rsidRPr="00B03AD4">
        <w:t>.</w:t>
      </w:r>
      <w:r w:rsidR="0092292A" w:rsidRPr="00B03AD4">
        <w:t>2</w:t>
      </w:r>
      <w:r w:rsidRPr="00B03AD4">
        <w:rPr>
          <w:b/>
        </w:rPr>
        <w:t xml:space="preserve">   </w:t>
      </w:r>
      <w:r w:rsidRPr="00B03AD4">
        <w:t xml:space="preserve">Cardinal </w:t>
      </w:r>
      <w:proofErr w:type="spellStart"/>
      <w:r w:rsidRPr="00B03AD4">
        <w:t>LowE</w:t>
      </w:r>
      <w:proofErr w:type="spellEnd"/>
      <w:r w:rsidRPr="00B03AD4">
        <w:t xml:space="preserve"> 270/180, on #2 &amp; #5 surfaces, argon filled.  </w:t>
      </w:r>
      <w:r w:rsidR="00DF76A3" w:rsidRPr="00B03AD4">
        <w:t xml:space="preserve">Center-of-Glass performance: </w:t>
      </w:r>
      <w:r w:rsidR="003A263B" w:rsidRPr="00B03AD4">
        <w:t>U-0.13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003A263B" w:rsidRPr="00B03AD4">
        <w:t>) / USI-0.</w:t>
      </w:r>
      <w:r w:rsidR="00012961" w:rsidRPr="00B03AD4">
        <w:t xml:space="preserve">72 </w:t>
      </w:r>
      <w:r w:rsidR="003A263B" w:rsidRPr="00B03AD4">
        <w:t>(</w:t>
      </w:r>
      <w:r w:rsidR="00F85FA6" w:rsidRPr="00B03AD4">
        <w:t>W/m</w:t>
      </w:r>
      <w:r w:rsidR="00F85FA6" w:rsidRPr="00B03AD4">
        <w:rPr>
          <w:position w:val="6"/>
        </w:rPr>
        <w:t>2</w:t>
      </w:r>
      <w:r w:rsidR="00F85FA6" w:rsidRPr="00B03AD4">
        <w:t>*k</w:t>
      </w:r>
      <w:r w:rsidRPr="00B03AD4">
        <w:t>), SHGC 0.</w:t>
      </w:r>
      <w:r w:rsidR="00012961" w:rsidRPr="00B03AD4">
        <w:t>32</w:t>
      </w:r>
      <w:r w:rsidR="003A263B" w:rsidRPr="00B03AD4">
        <w:t xml:space="preserve">, VT </w:t>
      </w:r>
      <w:r w:rsidR="00012961" w:rsidRPr="00B03AD4">
        <w:t>58</w:t>
      </w:r>
      <w:r w:rsidRPr="00B03AD4">
        <w:t>%.</w:t>
      </w:r>
    </w:p>
    <w:p w14:paraId="515CC326" w14:textId="4F11A237" w:rsidR="00AB73A7" w:rsidRPr="00B03AD4" w:rsidRDefault="00AB73A7" w:rsidP="00AB73A7">
      <w:pPr>
        <w:ind w:left="2880"/>
      </w:pPr>
      <w:r w:rsidRPr="00B03AD4">
        <w:t>.</w:t>
      </w:r>
      <w:proofErr w:type="gramStart"/>
      <w:r w:rsidR="0092292A" w:rsidRPr="00B03AD4">
        <w:t>3</w:t>
      </w:r>
      <w:r w:rsidRPr="00B03AD4">
        <w:rPr>
          <w:b/>
        </w:rPr>
        <w:t xml:space="preserve">  </w:t>
      </w:r>
      <w:r w:rsidRPr="00B03AD4">
        <w:t>Cardinal</w:t>
      </w:r>
      <w:proofErr w:type="gramEnd"/>
      <w:r w:rsidRPr="00B03AD4">
        <w:t xml:space="preserve"> </w:t>
      </w:r>
      <w:proofErr w:type="spellStart"/>
      <w:r w:rsidRPr="00B03AD4">
        <w:t>LowE</w:t>
      </w:r>
      <w:proofErr w:type="spellEnd"/>
      <w:r w:rsidRPr="00B03AD4">
        <w:t xml:space="preserve"> 366/180, on #2 &amp; #5 surfaces, argon filled.  </w:t>
      </w:r>
      <w:r w:rsidR="00DF76A3" w:rsidRPr="00B03AD4">
        <w:t xml:space="preserve">Center-of-Glass performance: </w:t>
      </w:r>
      <w:r w:rsidR="003A263B" w:rsidRPr="00B03AD4">
        <w:t>U-0.</w:t>
      </w:r>
      <w:r w:rsidR="00940AB0" w:rsidRPr="00B03AD4">
        <w:t xml:space="preserve">12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003A263B" w:rsidRPr="00B03AD4">
        <w:t>) / USI-0.</w:t>
      </w:r>
      <w:r w:rsidR="00940AB0" w:rsidRPr="00B03AD4">
        <w:t xml:space="preserve">71 </w:t>
      </w:r>
      <w:r w:rsidR="003A263B" w:rsidRPr="00B03AD4">
        <w:t>(</w:t>
      </w:r>
      <w:r w:rsidR="00F85FA6" w:rsidRPr="00B03AD4">
        <w:t>W/m</w:t>
      </w:r>
      <w:r w:rsidR="00F85FA6" w:rsidRPr="00B03AD4">
        <w:rPr>
          <w:position w:val="6"/>
        </w:rPr>
        <w:t>2</w:t>
      </w:r>
      <w:r w:rsidR="00F85FA6" w:rsidRPr="00B03AD4">
        <w:t>*k</w:t>
      </w:r>
      <w:r w:rsidRPr="00B03AD4">
        <w:t>), SHGC 0.</w:t>
      </w:r>
      <w:r w:rsidR="00940AB0" w:rsidRPr="00B03AD4">
        <w:t>24</w:t>
      </w:r>
      <w:r w:rsidR="003A263B" w:rsidRPr="00B03AD4">
        <w:t>, VT 5</w:t>
      </w:r>
      <w:r w:rsidR="00940AB0" w:rsidRPr="00B03AD4">
        <w:t>4</w:t>
      </w:r>
      <w:r w:rsidRPr="00B03AD4">
        <w:t>%.</w:t>
      </w:r>
    </w:p>
    <w:p w14:paraId="6EB768B6" w14:textId="0A169DF3" w:rsidR="00AB73A7" w:rsidRDefault="00AB73A7" w:rsidP="00AB73A7">
      <w:pPr>
        <w:ind w:left="2880"/>
      </w:pPr>
      <w:r w:rsidRPr="00B03AD4">
        <w:t>.</w:t>
      </w:r>
      <w:r w:rsidR="0092292A" w:rsidRPr="00B03AD4">
        <w:t>4</w:t>
      </w:r>
      <w:r w:rsidRPr="00B03AD4">
        <w:rPr>
          <w:b/>
        </w:rPr>
        <w:t xml:space="preserve">   </w:t>
      </w:r>
      <w:r w:rsidRPr="00B03AD4">
        <w:t xml:space="preserve">Cardinal </w:t>
      </w:r>
      <w:proofErr w:type="spellStart"/>
      <w:r w:rsidRPr="00B03AD4">
        <w:t>LowE</w:t>
      </w:r>
      <w:proofErr w:type="spellEnd"/>
      <w:r w:rsidRPr="00B03AD4">
        <w:t xml:space="preserve"> 340/180, on #2 &amp; #5 surfaces, argon filled.  </w:t>
      </w:r>
      <w:r w:rsidR="00DF76A3" w:rsidRPr="00B03AD4">
        <w:t>Center-of-Glass</w:t>
      </w:r>
      <w:r w:rsidR="00DF76A3">
        <w:t xml:space="preserve"> performance: </w:t>
      </w:r>
      <w:r w:rsidR="003A263B">
        <w:t>U-0.13 (</w:t>
      </w:r>
      <w:r w:rsidR="00F85FA6" w:rsidRPr="00604460">
        <w:t xml:space="preserve">BTU/ </w:t>
      </w:r>
      <w:proofErr w:type="spellStart"/>
      <w:r w:rsidR="00F85FA6" w:rsidRPr="00604460">
        <w:t>hr</w:t>
      </w:r>
      <w:proofErr w:type="spellEnd"/>
      <w:r w:rsidR="00F85FA6" w:rsidRPr="00604460">
        <w:t>*ft</w:t>
      </w:r>
      <w:r w:rsidR="00F85FA6" w:rsidRPr="00604460">
        <w:rPr>
          <w:position w:val="6"/>
        </w:rPr>
        <w:t>2</w:t>
      </w:r>
      <w:r w:rsidR="00F85FA6" w:rsidRPr="00604460">
        <w:t>*°F</w:t>
      </w:r>
      <w:r w:rsidR="003A263B">
        <w:t>) / USI-0.</w:t>
      </w:r>
      <w:r w:rsidR="00AC0802">
        <w:t xml:space="preserve">71 </w:t>
      </w:r>
      <w:r w:rsidR="003A263B">
        <w:t>(</w:t>
      </w:r>
      <w:r w:rsidR="00F85FA6" w:rsidRPr="00604460">
        <w:t>W/m</w:t>
      </w:r>
      <w:r w:rsidR="00F85FA6" w:rsidRPr="00604460">
        <w:rPr>
          <w:position w:val="6"/>
        </w:rPr>
        <w:t>2</w:t>
      </w:r>
      <w:r w:rsidR="00F85FA6" w:rsidRPr="00604460">
        <w:t>*k</w:t>
      </w:r>
      <w:r>
        <w:t>), SHGC 0.</w:t>
      </w:r>
      <w:r w:rsidR="00AC0802">
        <w:t>15</w:t>
      </w:r>
      <w:r w:rsidR="003A263B">
        <w:t xml:space="preserve">, VT </w:t>
      </w:r>
      <w:r w:rsidR="00AC0802">
        <w:t>33</w:t>
      </w:r>
      <w:r>
        <w:t>%.</w:t>
      </w:r>
    </w:p>
    <w:p w14:paraId="59FBAEE4" w14:textId="77777777" w:rsidR="007546CF" w:rsidRDefault="007546CF" w:rsidP="00AB73A7">
      <w:pPr>
        <w:ind w:left="2880"/>
      </w:pPr>
    </w:p>
    <w:p w14:paraId="648C41EB" w14:textId="391BCFED" w:rsidR="00AB73A7" w:rsidRDefault="00AB73A7" w:rsidP="00AB73A7">
      <w:r>
        <w:lastRenderedPageBreak/>
        <w:tab/>
      </w:r>
      <w:r>
        <w:tab/>
      </w:r>
      <w:r>
        <w:tab/>
        <w:t>.</w:t>
      </w:r>
      <w:proofErr w:type="gramStart"/>
      <w:r>
        <w:t>3  Tempered</w:t>
      </w:r>
      <w:proofErr w:type="gramEnd"/>
      <w:r>
        <w:t xml:space="preserve"> glass in insulated glazing units:</w:t>
      </w:r>
    </w:p>
    <w:p w14:paraId="6BC6DEC7" w14:textId="194AECCC" w:rsidR="00AB73A7" w:rsidRDefault="00AB73A7" w:rsidP="00AB73A7">
      <w:pPr>
        <w:ind w:left="2880"/>
      </w:pPr>
      <w:r>
        <w:t>.</w:t>
      </w:r>
      <w:proofErr w:type="gramStart"/>
      <w:r>
        <w:t>1  Where</w:t>
      </w:r>
      <w:proofErr w:type="gramEnd"/>
      <w:r>
        <w:t xml:space="preserve"> required by local building code or bylaw, and additionally as indicated in the construction documents.</w:t>
      </w:r>
    </w:p>
    <w:p w14:paraId="3B098BE9" w14:textId="353BAD1C" w:rsidR="00C42D1C" w:rsidRDefault="00CC58DC" w:rsidP="00CC58DC">
      <w:r>
        <w:tab/>
      </w:r>
      <w:r>
        <w:tab/>
      </w:r>
      <w:r w:rsidRPr="00CC58DC">
        <w:rPr>
          <w:b/>
        </w:rPr>
        <w:t>.</w:t>
      </w:r>
      <w:r w:rsidR="000E31BD">
        <w:rPr>
          <w:b/>
        </w:rPr>
        <w:t>6</w:t>
      </w:r>
      <w:r>
        <w:t xml:space="preserve">   Hardware</w:t>
      </w:r>
    </w:p>
    <w:p w14:paraId="3C9ADBE3" w14:textId="77777777" w:rsidR="00C42D1C" w:rsidRDefault="00C42D1C" w:rsidP="00C42D1C">
      <w:pPr>
        <w:ind w:left="2160" w:firstLine="720"/>
      </w:pPr>
      <w:r>
        <w:t>.</w:t>
      </w:r>
      <w:proofErr w:type="gramStart"/>
      <w:r>
        <w:t>1  All</w:t>
      </w:r>
      <w:proofErr w:type="gramEnd"/>
      <w:r>
        <w:t xml:space="preserve"> hardware to be supplied by a single manufacturer:</w:t>
      </w:r>
    </w:p>
    <w:p w14:paraId="11B2E560" w14:textId="64E345F5" w:rsidR="00CC58DC" w:rsidRDefault="00C42D1C" w:rsidP="00C42D1C">
      <w:pPr>
        <w:ind w:left="2880" w:firstLine="720"/>
      </w:pPr>
      <w:r>
        <w:t>.</w:t>
      </w:r>
      <w:proofErr w:type="gramStart"/>
      <w:r>
        <w:t>1  Approved</w:t>
      </w:r>
      <w:proofErr w:type="gramEnd"/>
      <w:r>
        <w:t xml:space="preserve"> manufacturer: </w:t>
      </w:r>
      <w:r w:rsidR="00F204E4">
        <w:t>Roto Frank of America.</w:t>
      </w:r>
    </w:p>
    <w:p w14:paraId="1716493A" w14:textId="29DA35E9" w:rsidR="00F204E4" w:rsidRDefault="00F204E4" w:rsidP="00F204E4">
      <w:pPr>
        <w:ind w:left="2880"/>
      </w:pPr>
      <w:r w:rsidRPr="00BB5802">
        <w:t>.</w:t>
      </w:r>
      <w:r w:rsidR="00C904B7">
        <w:t>2</w:t>
      </w:r>
      <w:r>
        <w:rPr>
          <w:b/>
        </w:rPr>
        <w:t xml:space="preserve">  </w:t>
      </w:r>
      <w:r w:rsidR="000A7C84">
        <w:rPr>
          <w:b/>
        </w:rPr>
        <w:t xml:space="preserve"> </w:t>
      </w:r>
      <w:r w:rsidR="000A7C84">
        <w:t>Casement and Awning windows</w:t>
      </w:r>
      <w:proofErr w:type="gramStart"/>
      <w:r w:rsidR="000A7C84">
        <w:t>:</w:t>
      </w:r>
      <w:r>
        <w:rPr>
          <w:b/>
        </w:rPr>
        <w:t xml:space="preserve"> </w:t>
      </w:r>
      <w:r>
        <w:t xml:space="preserve"> </w:t>
      </w:r>
      <w:proofErr w:type="spellStart"/>
      <w:r w:rsidR="003F3F29">
        <w:t>Roto</w:t>
      </w:r>
      <w:r w:rsidR="00C42D1C">
        <w:t>S</w:t>
      </w:r>
      <w:r w:rsidR="00C904B7">
        <w:t>il</w:t>
      </w:r>
      <w:proofErr w:type="spellEnd"/>
      <w:proofErr w:type="gramEnd"/>
      <w:r w:rsidR="00C904B7">
        <w:t xml:space="preserve"> n</w:t>
      </w:r>
      <w:r w:rsidR="003F3F29">
        <w:t>ano</w:t>
      </w:r>
      <w:r w:rsidR="00C904B7">
        <w:t xml:space="preserve"> corrosion resistant </w:t>
      </w:r>
      <w:proofErr w:type="gramStart"/>
      <w:r w:rsidR="00C904B7">
        <w:t>finish</w:t>
      </w:r>
      <w:proofErr w:type="gramEnd"/>
      <w:r w:rsidR="00A80D40">
        <w:t xml:space="preserve"> on hinge components and </w:t>
      </w:r>
      <w:proofErr w:type="gramStart"/>
      <w:r w:rsidR="00A80D40">
        <w:t>stainless steel</w:t>
      </w:r>
      <w:proofErr w:type="gramEnd"/>
      <w:r>
        <w:t xml:space="preserve"> </w:t>
      </w:r>
      <w:r w:rsidR="00A80D40">
        <w:t xml:space="preserve">multi-point lock back, stainless steel locking keepers, and </w:t>
      </w:r>
      <w:proofErr w:type="gramStart"/>
      <w:r w:rsidR="00A80D40">
        <w:t>stainless steel</w:t>
      </w:r>
      <w:proofErr w:type="gramEnd"/>
      <w:r w:rsidR="00A80D40">
        <w:t xml:space="preserve"> </w:t>
      </w:r>
      <w:r w:rsidR="0035297E">
        <w:t>rotary</w:t>
      </w:r>
      <w:r>
        <w:t xml:space="preserve"> </w:t>
      </w:r>
      <w:r w:rsidR="00A80D40">
        <w:t xml:space="preserve">crack operator </w:t>
      </w:r>
      <w:r w:rsidR="0035297E">
        <w:t>with folding handle</w:t>
      </w:r>
      <w:r>
        <w:t>.</w:t>
      </w:r>
    </w:p>
    <w:p w14:paraId="4D03F622" w14:textId="1665CCE2" w:rsidR="00CC58DC" w:rsidRDefault="00F204E4" w:rsidP="00F204E4">
      <w:pPr>
        <w:ind w:left="2880"/>
      </w:pPr>
      <w:r w:rsidRPr="00BB5802">
        <w:t>.</w:t>
      </w:r>
      <w:r w:rsidR="00C904B7">
        <w:t>3</w:t>
      </w:r>
      <w:r>
        <w:rPr>
          <w:b/>
        </w:rPr>
        <w:t xml:space="preserve">   </w:t>
      </w:r>
      <w:r w:rsidR="000A7C84" w:rsidRPr="000A7C84">
        <w:t>Tilt &amp; Turn and Hopper</w:t>
      </w:r>
      <w:r w:rsidR="000A7C84">
        <w:t xml:space="preserve"> windows</w:t>
      </w:r>
      <w:proofErr w:type="gramStart"/>
      <w:r w:rsidR="000A7C84" w:rsidRPr="000A7C84">
        <w:t xml:space="preserve">:  </w:t>
      </w:r>
      <w:proofErr w:type="spellStart"/>
      <w:r w:rsidR="00C904B7">
        <w:t>RotoSil</w:t>
      </w:r>
      <w:proofErr w:type="spellEnd"/>
      <w:proofErr w:type="gramEnd"/>
      <w:r w:rsidR="00C904B7">
        <w:t xml:space="preserve"> nano corrosion resistant finish</w:t>
      </w:r>
      <w:r>
        <w:t>, multi-point locking hardware.</w:t>
      </w:r>
    </w:p>
    <w:p w14:paraId="2C065BCE" w14:textId="58D47924" w:rsidR="00F204E4" w:rsidRDefault="00F204E4" w:rsidP="00F204E4">
      <w:pPr>
        <w:ind w:left="2880"/>
      </w:pPr>
      <w:r>
        <w:t>.</w:t>
      </w:r>
      <w:r w:rsidR="00C904B7">
        <w:t>4</w:t>
      </w:r>
      <w:r>
        <w:t xml:space="preserve">   </w:t>
      </w:r>
      <w:r w:rsidR="000A7C84">
        <w:t xml:space="preserve">Inswing and Outswing doors: </w:t>
      </w:r>
      <w:proofErr w:type="spellStart"/>
      <w:r w:rsidR="00C904B7">
        <w:t>RotoSil</w:t>
      </w:r>
      <w:proofErr w:type="spellEnd"/>
      <w:r w:rsidR="00C904B7">
        <w:t xml:space="preserve"> nano corrosion resistant finish</w:t>
      </w:r>
      <w:r>
        <w:t xml:space="preserve">, </w:t>
      </w:r>
      <w:r w:rsidR="000A7C84">
        <w:t xml:space="preserve">multi-point locking hardware, </w:t>
      </w:r>
      <w:r w:rsidR="00C42D1C">
        <w:t>and exposed hinges for swing-only doors</w:t>
      </w:r>
      <w:r>
        <w:t>.</w:t>
      </w:r>
    </w:p>
    <w:p w14:paraId="369C8DF8" w14:textId="234A2609" w:rsidR="000A7C84" w:rsidRDefault="00C904B7" w:rsidP="00F204E4">
      <w:pPr>
        <w:ind w:left="2880"/>
      </w:pPr>
      <w:r>
        <w:t>.</w:t>
      </w:r>
      <w:proofErr w:type="gramStart"/>
      <w:r>
        <w:t>5</w:t>
      </w:r>
      <w:r w:rsidR="000A7C84">
        <w:t xml:space="preserve">  Hardware</w:t>
      </w:r>
      <w:proofErr w:type="gramEnd"/>
      <w:r w:rsidR="000A7C84">
        <w:t xml:space="preserve"> finish</w:t>
      </w:r>
      <w:proofErr w:type="gramStart"/>
      <w:r w:rsidR="000A7C84">
        <w:t xml:space="preserve">:  </w:t>
      </w:r>
      <w:proofErr w:type="spellStart"/>
      <w:r w:rsidR="000A7C84">
        <w:t>Colour</w:t>
      </w:r>
      <w:proofErr w:type="spellEnd"/>
      <w:proofErr w:type="gramEnd"/>
      <w:r w:rsidR="000A7C84">
        <w:t xml:space="preserve"> to be selected from supplier’s standard range.</w:t>
      </w:r>
    </w:p>
    <w:p w14:paraId="0AFCC56E" w14:textId="77777777" w:rsidR="00112119" w:rsidRDefault="00112119" w:rsidP="0010673A">
      <w:pPr>
        <w:ind w:left="1440"/>
      </w:pPr>
      <w:r w:rsidRPr="0010673A">
        <w:rPr>
          <w:b/>
        </w:rPr>
        <w:t>.</w:t>
      </w:r>
      <w:r w:rsidR="000E31BD">
        <w:rPr>
          <w:b/>
        </w:rPr>
        <w:t>7</w:t>
      </w:r>
      <w:r w:rsidR="0010673A">
        <w:rPr>
          <w:b/>
        </w:rPr>
        <w:t xml:space="preserve">   </w:t>
      </w:r>
      <w:r>
        <w:t>Finish</w:t>
      </w:r>
    </w:p>
    <w:p w14:paraId="1E2ECD67" w14:textId="2721BCCD" w:rsidR="00112119" w:rsidRDefault="00112119" w:rsidP="0010673A">
      <w:pPr>
        <w:ind w:left="2160"/>
      </w:pPr>
      <w:r w:rsidRPr="00BB5802">
        <w:t>.1</w:t>
      </w:r>
      <w:r w:rsidR="0010673A">
        <w:rPr>
          <w:b/>
        </w:rPr>
        <w:t xml:space="preserve">   </w:t>
      </w:r>
      <w:r>
        <w:t xml:space="preserve">Hydro Tuff </w:t>
      </w:r>
      <w:r w:rsidR="00EB7DE2">
        <w:t xml:space="preserve">two-component </w:t>
      </w:r>
      <w:r>
        <w:t>waterborne polyurethane</w:t>
      </w:r>
      <w:r w:rsidR="00EB7DE2">
        <w:t>,</w:t>
      </w:r>
      <w:r>
        <w:t xml:space="preserve"> </w:t>
      </w:r>
      <w:r w:rsidR="00EB7DE2">
        <w:t>meeting the requirements of</w:t>
      </w:r>
      <w:r>
        <w:t xml:space="preserve"> AAMA-625.</w:t>
      </w:r>
    </w:p>
    <w:p w14:paraId="048AA3FD" w14:textId="77777777" w:rsidR="00112119" w:rsidRDefault="00112119" w:rsidP="0010673A">
      <w:pPr>
        <w:ind w:left="2880"/>
      </w:pPr>
      <w:r w:rsidRPr="00BB5802">
        <w:t>.1</w:t>
      </w:r>
      <w:r w:rsidR="0010673A">
        <w:rPr>
          <w:b/>
        </w:rPr>
        <w:t xml:space="preserve">   </w:t>
      </w:r>
      <w:r>
        <w:t xml:space="preserve"> Interior Frame Finish: Architect to choose from manufacturer’s standard color range.</w:t>
      </w:r>
    </w:p>
    <w:p w14:paraId="55C1E3E5" w14:textId="77777777" w:rsidR="00112119" w:rsidRDefault="00112119" w:rsidP="0010673A">
      <w:pPr>
        <w:ind w:left="2880"/>
      </w:pPr>
      <w:r w:rsidRPr="00BB5802">
        <w:t>.2</w:t>
      </w:r>
      <w:r>
        <w:rPr>
          <w:b/>
        </w:rPr>
        <w:t xml:space="preserve">   </w:t>
      </w:r>
      <w:r>
        <w:t>Exterior Frame Finish: Architect to choose fr</w:t>
      </w:r>
      <w:r w:rsidR="00F872E7">
        <w:t>om manufacturer’s standard colo</w:t>
      </w:r>
      <w:r>
        <w:t>r range.</w:t>
      </w:r>
    </w:p>
    <w:p w14:paraId="0A50B0DF" w14:textId="77777777" w:rsidR="00112119" w:rsidRDefault="00112119" w:rsidP="0010673A">
      <w:pPr>
        <w:ind w:left="1440"/>
      </w:pPr>
      <w:r w:rsidRPr="00112119">
        <w:rPr>
          <w:b/>
        </w:rPr>
        <w:t>.</w:t>
      </w:r>
      <w:r w:rsidR="000E31BD">
        <w:rPr>
          <w:b/>
        </w:rPr>
        <w:t>8</w:t>
      </w:r>
      <w:r>
        <w:rPr>
          <w:b/>
        </w:rPr>
        <w:t xml:space="preserve">   </w:t>
      </w:r>
      <w:r>
        <w:t>Glazing Stop</w:t>
      </w:r>
    </w:p>
    <w:p w14:paraId="44160161" w14:textId="77777777" w:rsidR="00E278A4" w:rsidRDefault="00112119" w:rsidP="0010673A">
      <w:pPr>
        <w:ind w:left="2160"/>
      </w:pPr>
      <w:r w:rsidRPr="00BB5802">
        <w:t>.1</w:t>
      </w:r>
      <w:r>
        <w:rPr>
          <w:b/>
        </w:rPr>
        <w:t xml:space="preserve">   </w:t>
      </w:r>
      <w:r>
        <w:t xml:space="preserve">Provide </w:t>
      </w:r>
      <w:r w:rsidR="00CC58DC">
        <w:t xml:space="preserve">manufacturer </w:t>
      </w:r>
      <w:r w:rsidR="00556C38">
        <w:t>pultruded fiberglass</w:t>
      </w:r>
      <w:r>
        <w:t xml:space="preserve"> glazing stops as required by </w:t>
      </w:r>
      <w:r w:rsidR="00E278A4">
        <w:t xml:space="preserve">IGU thickness.  </w:t>
      </w:r>
    </w:p>
    <w:p w14:paraId="58124CF7" w14:textId="77777777" w:rsidR="00E278A4" w:rsidRDefault="00E278A4" w:rsidP="0010673A">
      <w:pPr>
        <w:ind w:left="2160"/>
      </w:pPr>
      <w:r>
        <w:t>.</w:t>
      </w:r>
      <w:proofErr w:type="gramStart"/>
      <w:r>
        <w:t>2  Lock</w:t>
      </w:r>
      <w:proofErr w:type="gramEnd"/>
      <w:r>
        <w:t>-in, screw-less type.</w:t>
      </w:r>
    </w:p>
    <w:p w14:paraId="549E04F8" w14:textId="48ACDE88" w:rsidR="00112119" w:rsidRDefault="00E278A4" w:rsidP="0010673A">
      <w:pPr>
        <w:ind w:left="2160"/>
      </w:pPr>
      <w:r>
        <w:t>.</w:t>
      </w:r>
      <w:proofErr w:type="gramStart"/>
      <w:r>
        <w:t xml:space="preserve">3  </w:t>
      </w:r>
      <w:r w:rsidR="00556C38">
        <w:t>No</w:t>
      </w:r>
      <w:proofErr w:type="gramEnd"/>
      <w:r w:rsidR="00556C38">
        <w:t xml:space="preserve"> PVC materials shall be used for glazing stop or related accessories.</w:t>
      </w:r>
    </w:p>
    <w:p w14:paraId="395DA421" w14:textId="77777777" w:rsidR="00AD5A0F" w:rsidRDefault="00AD5A0F" w:rsidP="00AD5A0F"/>
    <w:p w14:paraId="14F189B3" w14:textId="77777777" w:rsidR="00AD5A0F" w:rsidRDefault="00AD5A0F" w:rsidP="00AD5A0F"/>
    <w:p w14:paraId="3D85C791" w14:textId="77777777" w:rsidR="00AD5A0F" w:rsidRDefault="00AD5A0F" w:rsidP="00AD5A0F"/>
    <w:p w14:paraId="4439150F" w14:textId="3ED3190F" w:rsidR="00AD5A0F" w:rsidRDefault="00AD5A0F" w:rsidP="00AD5A0F">
      <w:pPr>
        <w:ind w:left="1440"/>
        <w:rPr>
          <w:b/>
        </w:rPr>
      </w:pPr>
      <w:r>
        <w:rPr>
          <w:color w:val="FF0000"/>
        </w:rPr>
        <w:t>[NOTE TO SPECIFIER</w:t>
      </w:r>
      <w:r w:rsidR="007546CF">
        <w:rPr>
          <w:color w:val="FF0000"/>
        </w:rPr>
        <w:t>: SELECT</w:t>
      </w:r>
      <w:r>
        <w:rPr>
          <w:color w:val="FF0000"/>
        </w:rPr>
        <w:t xml:space="preserve"> ANY OF THE OPTIONAL ITEMS FROM THE BELOW LIST THAT MAY BE APPLICABLE TO YOUR PROJECT AN</w:t>
      </w:r>
      <w:r w:rsidR="00834B9F">
        <w:rPr>
          <w:color w:val="FF0000"/>
        </w:rPr>
        <w:t xml:space="preserve">D </w:t>
      </w:r>
      <w:r>
        <w:rPr>
          <w:color w:val="FF0000"/>
        </w:rPr>
        <w:t>DELETE THE REST]</w:t>
      </w:r>
    </w:p>
    <w:p w14:paraId="7329B43E" w14:textId="77777777" w:rsidR="00E65FF1" w:rsidRDefault="00E65FF1" w:rsidP="00E65FF1">
      <w:pPr>
        <w:ind w:left="1440"/>
      </w:pPr>
      <w:r w:rsidRPr="00112119">
        <w:rPr>
          <w:b/>
        </w:rPr>
        <w:t>.</w:t>
      </w:r>
      <w:r>
        <w:rPr>
          <w:b/>
        </w:rPr>
        <w:t xml:space="preserve">9   </w:t>
      </w:r>
      <w:r>
        <w:t>Optional Items</w:t>
      </w:r>
    </w:p>
    <w:p w14:paraId="05FBB0C8" w14:textId="7278BA1C" w:rsidR="00E65FF1" w:rsidRDefault="00E65FF1" w:rsidP="00E65FF1">
      <w:pPr>
        <w:ind w:left="2160"/>
      </w:pPr>
      <w:r w:rsidRPr="00BB5802">
        <w:t>.1</w:t>
      </w:r>
      <w:r>
        <w:rPr>
          <w:b/>
        </w:rPr>
        <w:t xml:space="preserve">   </w:t>
      </w:r>
      <w:r>
        <w:t>Juliet</w:t>
      </w:r>
      <w:r w:rsidR="008F0B98">
        <w:t xml:space="preserve"> Guardrail – </w:t>
      </w:r>
      <w:hyperlink r:id="rId8" w:history="1">
        <w:r w:rsidR="004A592C" w:rsidRPr="0010372E">
          <w:rPr>
            <w:rStyle w:val="Hyperlink"/>
          </w:rPr>
          <w:t>https://www.cascadiawindows.com/files/file/64b2c244100e5/2307-v3-juliet-balcony-data-sheet.pdf</w:t>
        </w:r>
      </w:hyperlink>
      <w:r w:rsidR="004A592C">
        <w:t xml:space="preserve"> </w:t>
      </w:r>
      <w:r>
        <w:t xml:space="preserve">  </w:t>
      </w:r>
    </w:p>
    <w:p w14:paraId="23B9A7C0" w14:textId="60ED4DB1" w:rsidR="00E65FF1" w:rsidRDefault="00E65FF1" w:rsidP="00E65FF1">
      <w:pPr>
        <w:ind w:left="2160"/>
      </w:pPr>
      <w:r>
        <w:t>.</w:t>
      </w:r>
      <w:proofErr w:type="gramStart"/>
      <w:r>
        <w:t xml:space="preserve">2  </w:t>
      </w:r>
      <w:r w:rsidR="0007040A">
        <w:t>Custom</w:t>
      </w:r>
      <w:proofErr w:type="gramEnd"/>
      <w:r w:rsidR="0007040A">
        <w:t xml:space="preserve"> </w:t>
      </w:r>
      <w:proofErr w:type="spellStart"/>
      <w:r w:rsidR="0007040A">
        <w:t>colour</w:t>
      </w:r>
      <w:proofErr w:type="spellEnd"/>
      <w:r w:rsidR="0007040A">
        <w:t xml:space="preserve"> frame finish.</w:t>
      </w:r>
      <w:r w:rsidR="00EC164E" w:rsidRPr="00EC164E">
        <w:t xml:space="preserve"> </w:t>
      </w:r>
      <w:r w:rsidR="00EC164E">
        <w:t>*</w:t>
      </w:r>
      <w:r w:rsidR="00EC164E" w:rsidRPr="00111A28">
        <w:t xml:space="preserve">Virtually any </w:t>
      </w:r>
      <w:proofErr w:type="spellStart"/>
      <w:r w:rsidR="00EC164E" w:rsidRPr="00111A28">
        <w:t>colour</w:t>
      </w:r>
      <w:proofErr w:type="spellEnd"/>
      <w:r w:rsidR="00EC164E" w:rsidRPr="00111A28">
        <w:t xml:space="preserve"> can be matched or very closely matched.</w:t>
      </w:r>
    </w:p>
    <w:p w14:paraId="591AD9AC" w14:textId="5055390D" w:rsidR="0007040A" w:rsidRDefault="0007040A" w:rsidP="00E65FF1">
      <w:pPr>
        <w:ind w:left="2160"/>
      </w:pPr>
      <w:r>
        <w:t xml:space="preserve">.3 </w:t>
      </w:r>
      <w:r w:rsidR="00E50182">
        <w:t>Grilles (</w:t>
      </w:r>
      <w:r w:rsidR="00577181">
        <w:t>also known as architectural louvres).</w:t>
      </w:r>
    </w:p>
    <w:p w14:paraId="177833D9" w14:textId="6DCBFC2B" w:rsidR="00310279" w:rsidRDefault="00577181" w:rsidP="00310279">
      <w:pPr>
        <w:ind w:left="2160"/>
      </w:pPr>
      <w:r>
        <w:t>.4 Climb deterrent.</w:t>
      </w:r>
    </w:p>
    <w:p w14:paraId="2659D7D9" w14:textId="54F3E37D" w:rsidR="00310279" w:rsidRDefault="00310279" w:rsidP="00310279">
      <w:pPr>
        <w:ind w:left="2160"/>
      </w:pPr>
      <w:r>
        <w:t>.5 Esthetic IGU options</w:t>
      </w:r>
      <w:r w:rsidR="008F16B1">
        <w:t>.</w:t>
      </w:r>
      <w:r>
        <w:t xml:space="preserve"> *Muntin bars, Simulated Divided Lites, bird friendly glass options, various low E coatings, etc.</w:t>
      </w:r>
    </w:p>
    <w:p w14:paraId="217929AA" w14:textId="3E7A9335" w:rsidR="008F16B1" w:rsidRDefault="008F16B1" w:rsidP="00310279">
      <w:pPr>
        <w:ind w:left="2160"/>
      </w:pPr>
      <w:r>
        <w:t>.6 Esthetic spandrel options. *</w:t>
      </w:r>
      <w:proofErr w:type="gramStart"/>
      <w:r>
        <w:t>spandrel</w:t>
      </w:r>
      <w:proofErr w:type="gramEnd"/>
      <w:r>
        <w:t xml:space="preserve"> glass, </w:t>
      </w:r>
      <w:r w:rsidR="000D283A">
        <w:t>ACM panel, etc.</w:t>
      </w:r>
    </w:p>
    <w:p w14:paraId="03F176CF" w14:textId="1CA00735" w:rsidR="00F3650A" w:rsidRDefault="00F3650A" w:rsidP="00E65FF1">
      <w:pPr>
        <w:ind w:left="2160"/>
      </w:pPr>
      <w:r>
        <w:t>.</w:t>
      </w:r>
      <w:r w:rsidR="008F16B1">
        <w:t>7</w:t>
      </w:r>
      <w:r w:rsidR="004B4FE9">
        <w:t xml:space="preserve"> Passive House Institute certified</w:t>
      </w:r>
      <w:r w:rsidR="00722DB0">
        <w:t xml:space="preserve"> products</w:t>
      </w:r>
      <w:r w:rsidR="004B4FE9">
        <w:t>.</w:t>
      </w:r>
    </w:p>
    <w:p w14:paraId="17F26567" w14:textId="5DB65DBA" w:rsidR="004B4FE9" w:rsidRDefault="004B4FE9" w:rsidP="00E65FF1">
      <w:pPr>
        <w:ind w:left="2160"/>
      </w:pPr>
      <w:r>
        <w:t>.</w:t>
      </w:r>
      <w:r w:rsidR="008F16B1">
        <w:t>8</w:t>
      </w:r>
      <w:r>
        <w:t xml:space="preserve"> Passive House </w:t>
      </w:r>
      <w:r w:rsidR="00874C3B">
        <w:t>Institute US certified</w:t>
      </w:r>
      <w:r w:rsidR="00722DB0">
        <w:t xml:space="preserve"> products</w:t>
      </w:r>
      <w:r w:rsidR="00874C3B">
        <w:t>.</w:t>
      </w:r>
    </w:p>
    <w:p w14:paraId="41C92A9F" w14:textId="224EF89D" w:rsidR="00874C3B" w:rsidRDefault="00874C3B" w:rsidP="00E65FF1">
      <w:pPr>
        <w:ind w:left="2160"/>
      </w:pPr>
      <w:r>
        <w:t>.</w:t>
      </w:r>
      <w:r w:rsidR="008F16B1">
        <w:t>9</w:t>
      </w:r>
      <w:r>
        <w:t xml:space="preserve"> Living Building Challenge Declare Red List Free</w:t>
      </w:r>
      <w:r w:rsidR="00722DB0">
        <w:t xml:space="preserve"> certified products</w:t>
      </w:r>
      <w:r>
        <w:t>.</w:t>
      </w:r>
    </w:p>
    <w:p w14:paraId="1B2E1AC8" w14:textId="6104EA05" w:rsidR="002232F9" w:rsidRDefault="00874C3B" w:rsidP="007546CF">
      <w:pPr>
        <w:ind w:left="2160"/>
      </w:pPr>
      <w:r>
        <w:t xml:space="preserve">*Note – Please contact Cascadia for further information with respect </w:t>
      </w:r>
      <w:r w:rsidR="00310279">
        <w:t>any of the available options noted above.</w:t>
      </w:r>
    </w:p>
    <w:p w14:paraId="2C1E16C5" w14:textId="77777777" w:rsidR="007546CF" w:rsidRDefault="007546CF" w:rsidP="007546CF">
      <w:pPr>
        <w:ind w:left="2160"/>
      </w:pPr>
    </w:p>
    <w:p w14:paraId="4D319382" w14:textId="77777777" w:rsidR="00112119" w:rsidRPr="00112119" w:rsidRDefault="00112119" w:rsidP="00112119">
      <w:pPr>
        <w:rPr>
          <w:b/>
          <w:sz w:val="28"/>
          <w:szCs w:val="28"/>
        </w:rPr>
      </w:pPr>
      <w:r w:rsidRPr="00112119">
        <w:rPr>
          <w:b/>
          <w:sz w:val="28"/>
          <w:szCs w:val="28"/>
        </w:rPr>
        <w:t>3</w:t>
      </w:r>
      <w:r w:rsidRPr="00112119">
        <w:rPr>
          <w:b/>
          <w:sz w:val="28"/>
          <w:szCs w:val="28"/>
        </w:rPr>
        <w:tab/>
      </w:r>
      <w:proofErr w:type="gramStart"/>
      <w:r w:rsidRPr="00112119">
        <w:rPr>
          <w:b/>
          <w:sz w:val="28"/>
          <w:szCs w:val="28"/>
        </w:rPr>
        <w:t>EXECUTION</w:t>
      </w:r>
      <w:proofErr w:type="gramEnd"/>
      <w:r w:rsidRPr="00112119">
        <w:rPr>
          <w:b/>
          <w:sz w:val="28"/>
          <w:szCs w:val="28"/>
        </w:rPr>
        <w:t>.</w:t>
      </w:r>
    </w:p>
    <w:p w14:paraId="01F4ADE9" w14:textId="77777777" w:rsidR="00112119" w:rsidRPr="00112119" w:rsidRDefault="00112119" w:rsidP="00112119">
      <w:pPr>
        <w:ind w:firstLine="720"/>
        <w:rPr>
          <w:b/>
          <w:u w:val="single"/>
        </w:rPr>
      </w:pPr>
      <w:r w:rsidRPr="00112119">
        <w:rPr>
          <w:b/>
          <w:u w:val="single"/>
        </w:rPr>
        <w:t>3.1</w:t>
      </w:r>
      <w:r w:rsidRPr="00112119">
        <w:rPr>
          <w:b/>
          <w:u w:val="single"/>
        </w:rPr>
        <w:tab/>
        <w:t>FABRICATION:</w:t>
      </w:r>
    </w:p>
    <w:p w14:paraId="22C0624B" w14:textId="77777777" w:rsidR="00CC58DC" w:rsidRDefault="00112119" w:rsidP="0010673A">
      <w:pPr>
        <w:ind w:left="1440"/>
      </w:pPr>
      <w:r w:rsidRPr="00112119">
        <w:rPr>
          <w:b/>
        </w:rPr>
        <w:t>.1</w:t>
      </w:r>
      <w:r>
        <w:rPr>
          <w:b/>
        </w:rPr>
        <w:t xml:space="preserve">   </w:t>
      </w:r>
      <w:r>
        <w:t xml:space="preserve">Fabricate framing from </w:t>
      </w:r>
      <w:proofErr w:type="spellStart"/>
      <w:r>
        <w:t>pultrusions</w:t>
      </w:r>
      <w:proofErr w:type="spellEnd"/>
      <w:r>
        <w:t xml:space="preserve"> of size and shape shown on shop drawings.  </w:t>
      </w:r>
    </w:p>
    <w:p w14:paraId="498795E3" w14:textId="77777777" w:rsidR="00CC58DC" w:rsidRDefault="00CC58DC" w:rsidP="00CC58DC">
      <w:pPr>
        <w:ind w:left="1440"/>
      </w:pPr>
      <w:r>
        <w:rPr>
          <w:b/>
        </w:rPr>
        <w:t xml:space="preserve">.2   </w:t>
      </w:r>
      <w:r w:rsidR="00112119">
        <w:t>All framing joints shall be accurately machined, assembled, and sealed to provide</w:t>
      </w:r>
      <w:r>
        <w:t xml:space="preserve"> neat weather</w:t>
      </w:r>
      <w:r w:rsidR="00F872E7">
        <w:t>-</w:t>
      </w:r>
      <w:r>
        <w:t>tight connections.</w:t>
      </w:r>
    </w:p>
    <w:p w14:paraId="718E109C" w14:textId="77777777" w:rsidR="00CC58DC" w:rsidRPr="00CC58DC" w:rsidRDefault="00CC58DC" w:rsidP="00CC58DC">
      <w:pPr>
        <w:ind w:left="1440"/>
      </w:pPr>
      <w:r>
        <w:rPr>
          <w:b/>
        </w:rPr>
        <w:t xml:space="preserve">.3   </w:t>
      </w:r>
      <w:r>
        <w:t xml:space="preserve">Provide interior heel bead as required for </w:t>
      </w:r>
      <w:proofErr w:type="gramStart"/>
      <w:r>
        <w:t>rain</w:t>
      </w:r>
      <w:proofErr w:type="gramEnd"/>
      <w:r>
        <w:t xml:space="preserve"> screen system.</w:t>
      </w:r>
    </w:p>
    <w:p w14:paraId="72202721" w14:textId="77777777" w:rsidR="00CC58DC" w:rsidRDefault="00CC58DC" w:rsidP="00CC58DC">
      <w:pPr>
        <w:ind w:left="1440"/>
      </w:pPr>
      <w:r>
        <w:rPr>
          <w:b/>
        </w:rPr>
        <w:t xml:space="preserve">.4   </w:t>
      </w:r>
      <w:r w:rsidR="00112119">
        <w:t xml:space="preserve">All glazing pockets shall be vented, pressure equalized and drained to the exterior. </w:t>
      </w:r>
    </w:p>
    <w:p w14:paraId="0C9166E9" w14:textId="77777777" w:rsidR="00112119" w:rsidRPr="00112119" w:rsidRDefault="00112119" w:rsidP="00112119">
      <w:pPr>
        <w:ind w:firstLine="720"/>
        <w:rPr>
          <w:b/>
          <w:u w:val="single"/>
        </w:rPr>
      </w:pPr>
      <w:r w:rsidRPr="00112119">
        <w:rPr>
          <w:b/>
          <w:u w:val="single"/>
        </w:rPr>
        <w:t>3.2</w:t>
      </w:r>
      <w:r w:rsidRPr="00112119">
        <w:rPr>
          <w:b/>
          <w:u w:val="single"/>
        </w:rPr>
        <w:tab/>
        <w:t>INSTALLATION:</w:t>
      </w:r>
    </w:p>
    <w:p w14:paraId="4125BF61" w14:textId="77777777" w:rsidR="00CC58DC" w:rsidRDefault="00112119" w:rsidP="0010673A">
      <w:pPr>
        <w:ind w:left="1440"/>
      </w:pPr>
      <w:r w:rsidRPr="00112119">
        <w:rPr>
          <w:b/>
        </w:rPr>
        <w:lastRenderedPageBreak/>
        <w:t>.1</w:t>
      </w:r>
      <w:r>
        <w:t xml:space="preserve">   </w:t>
      </w:r>
      <w:r w:rsidR="00DA1B76">
        <w:t>Windows</w:t>
      </w:r>
      <w:r>
        <w:t xml:space="preserve"> shall be installed, glazed and adjusted by experienced personnel in accordance with the manufacturer's instructions and approved shop drawings. </w:t>
      </w:r>
    </w:p>
    <w:p w14:paraId="602BB1B2" w14:textId="77777777" w:rsidR="00112119" w:rsidRDefault="00CC58DC" w:rsidP="0010673A">
      <w:pPr>
        <w:ind w:left="1440"/>
      </w:pPr>
      <w:r>
        <w:rPr>
          <w:b/>
        </w:rPr>
        <w:t xml:space="preserve">.2   </w:t>
      </w:r>
      <w:r w:rsidR="00112119">
        <w:t xml:space="preserve">All items in this section shall </w:t>
      </w:r>
      <w:proofErr w:type="gramStart"/>
      <w:r w:rsidR="00112119">
        <w:t>be</w:t>
      </w:r>
      <w:proofErr w:type="gramEnd"/>
      <w:r w:rsidR="00112119">
        <w:t xml:space="preserve"> set level, square, plumb and at proper elevations </w:t>
      </w:r>
      <w:proofErr w:type="gramStart"/>
      <w:r w:rsidR="00112119">
        <w:t>and in alignment</w:t>
      </w:r>
      <w:proofErr w:type="gramEnd"/>
      <w:r w:rsidR="00112119">
        <w:t xml:space="preserve"> with other work.</w:t>
      </w:r>
    </w:p>
    <w:p w14:paraId="074CE21E" w14:textId="77777777" w:rsidR="00112119" w:rsidRDefault="00112119" w:rsidP="0010673A">
      <w:pPr>
        <w:ind w:left="1440"/>
      </w:pPr>
      <w:r w:rsidRPr="00112119">
        <w:rPr>
          <w:b/>
        </w:rPr>
        <w:t>.</w:t>
      </w:r>
      <w:r w:rsidR="00CC58DC">
        <w:rPr>
          <w:b/>
        </w:rPr>
        <w:t>3</w:t>
      </w:r>
      <w:r>
        <w:t xml:space="preserve">   Install </w:t>
      </w:r>
      <w:r w:rsidR="00DA1B76">
        <w:t>window</w:t>
      </w:r>
      <w:r>
        <w:t>s in accordance with approved shop drawings.</w:t>
      </w:r>
    </w:p>
    <w:p w14:paraId="2B8B5451" w14:textId="77777777" w:rsidR="00112119" w:rsidRPr="00112119" w:rsidRDefault="00112119" w:rsidP="00112119">
      <w:pPr>
        <w:ind w:firstLine="720"/>
        <w:rPr>
          <w:b/>
          <w:u w:val="single"/>
        </w:rPr>
      </w:pPr>
      <w:r w:rsidRPr="00112119">
        <w:rPr>
          <w:b/>
          <w:u w:val="single"/>
        </w:rPr>
        <w:t>3.3</w:t>
      </w:r>
      <w:r w:rsidRPr="00112119">
        <w:rPr>
          <w:b/>
          <w:u w:val="single"/>
        </w:rPr>
        <w:tab/>
        <w:t>PROTECTION AND CLEANING:</w:t>
      </w:r>
    </w:p>
    <w:p w14:paraId="1B2E82D7" w14:textId="77777777" w:rsidR="00112119" w:rsidRDefault="00112119" w:rsidP="0010673A">
      <w:pPr>
        <w:ind w:left="1440"/>
      </w:pPr>
      <w:r w:rsidRPr="00112119">
        <w:rPr>
          <w:b/>
        </w:rPr>
        <w:t>.1</w:t>
      </w:r>
      <w:r>
        <w:t xml:space="preserve">   </w:t>
      </w:r>
      <w:r w:rsidR="00DA1B76">
        <w:t>Window</w:t>
      </w:r>
      <w:r>
        <w:t>s shall be isolated and protected from concrete, mortar, plaster and other Building materials during and after installation until acceptance by the General Contractor. Thereafter, it shall be the responsibility of the General Contractor to maintain protection and provide final cleaning.</w:t>
      </w:r>
    </w:p>
    <w:p w14:paraId="625E3CA8" w14:textId="77777777" w:rsidR="00BA2083" w:rsidRDefault="00112119" w:rsidP="008D099E">
      <w:pPr>
        <w:jc w:val="center"/>
      </w:pPr>
      <w:r w:rsidRPr="00112119">
        <w:rPr>
          <w:b/>
          <w:sz w:val="28"/>
          <w:szCs w:val="28"/>
        </w:rPr>
        <w:t>END OF SECTION</w:t>
      </w:r>
    </w:p>
    <w:sectPr w:rsidR="00BA2083" w:rsidSect="007A1A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E061D" w14:textId="77777777" w:rsidR="003177C9" w:rsidRDefault="003177C9" w:rsidP="00112119">
      <w:pPr>
        <w:spacing w:after="0" w:line="240" w:lineRule="auto"/>
      </w:pPr>
      <w:r>
        <w:separator/>
      </w:r>
    </w:p>
  </w:endnote>
  <w:endnote w:type="continuationSeparator" w:id="0">
    <w:p w14:paraId="091CCE24" w14:textId="77777777" w:rsidR="003177C9" w:rsidRDefault="003177C9" w:rsidP="0011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511" w14:textId="286B5603" w:rsidR="001C6674" w:rsidRPr="001C6674" w:rsidRDefault="00AE5533" w:rsidP="001C6674">
    <w:pPr>
      <w:pStyle w:val="Footer"/>
      <w:jc w:val="right"/>
      <w:rPr>
        <w:rFonts w:cstheme="minorHAnsi"/>
        <w:sz w:val="16"/>
        <w:szCs w:val="16"/>
      </w:rPr>
    </w:pPr>
    <w:r w:rsidRPr="001C6674">
      <w:rPr>
        <w:rFonts w:cstheme="minorHAnsi"/>
        <w:sz w:val="16"/>
        <w:szCs w:val="16"/>
      </w:rPr>
      <w:t>V</w:t>
    </w:r>
    <w:r>
      <w:rPr>
        <w:rFonts w:cstheme="minorHAnsi"/>
        <w:sz w:val="16"/>
        <w:szCs w:val="16"/>
      </w:rPr>
      <w:t>4</w:t>
    </w:r>
    <w:r w:rsidRPr="001C6674">
      <w:rPr>
        <w:rFonts w:cstheme="minorHAnsi"/>
        <w:sz w:val="16"/>
        <w:szCs w:val="16"/>
      </w:rPr>
      <w:t xml:space="preserve"> </w:t>
    </w:r>
    <w:r w:rsidR="001C6674" w:rsidRPr="001C6674">
      <w:rPr>
        <w:rFonts w:cstheme="minorHAnsi"/>
        <w:sz w:val="16"/>
        <w:szCs w:val="16"/>
      </w:rPr>
      <w:t xml:space="preserve">– </w:t>
    </w:r>
    <w:r w:rsidR="002E4980">
      <w:rPr>
        <w:rFonts w:cstheme="minorHAnsi"/>
        <w:sz w:val="16"/>
        <w:szCs w:val="16"/>
      </w:rPr>
      <w:t xml:space="preserve">Feb </w:t>
    </w:r>
    <w:r w:rsidR="006C0641">
      <w:rPr>
        <w:rFonts w:cstheme="minorHAnsi"/>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A3D7" w14:textId="77777777" w:rsidR="003177C9" w:rsidRDefault="003177C9" w:rsidP="00112119">
      <w:pPr>
        <w:spacing w:after="0" w:line="240" w:lineRule="auto"/>
      </w:pPr>
      <w:r>
        <w:separator/>
      </w:r>
    </w:p>
  </w:footnote>
  <w:footnote w:type="continuationSeparator" w:id="0">
    <w:p w14:paraId="6C4C5DA8" w14:textId="77777777" w:rsidR="003177C9" w:rsidRDefault="003177C9" w:rsidP="0011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6540" w14:textId="2F3BE15A" w:rsidR="00502300" w:rsidRDefault="00502300" w:rsidP="00112119">
    <w:pPr>
      <w:pStyle w:val="Header"/>
      <w:tabs>
        <w:tab w:val="clear" w:pos="4680"/>
      </w:tabs>
    </w:pPr>
    <w:r>
      <w:t>PROJECT NAME</w:t>
    </w:r>
    <w:r>
      <w:tab/>
      <w:t xml:space="preserve">08 </w:t>
    </w:r>
    <w:r w:rsidR="00E91DFA">
      <w:t>53 14</w:t>
    </w:r>
  </w:p>
  <w:p w14:paraId="392F2683" w14:textId="52D1F7AF" w:rsidR="00502300" w:rsidRDefault="00502300" w:rsidP="00112119">
    <w:pPr>
      <w:pStyle w:val="Header"/>
      <w:tabs>
        <w:tab w:val="clear" w:pos="4680"/>
      </w:tabs>
    </w:pPr>
    <w:r>
      <w:t>PROJ</w:t>
    </w:r>
    <w:r w:rsidR="00011044">
      <w:t>ECT ADDRESS</w:t>
    </w:r>
    <w:r w:rsidR="00011044">
      <w:tab/>
      <w:t>FIBREGLASS WINDOWS AND</w:t>
    </w:r>
    <w:r>
      <w:t xml:space="preserve"> DOORS</w:t>
    </w:r>
  </w:p>
  <w:p w14:paraId="5464B37B" w14:textId="77777777" w:rsidR="00502300" w:rsidRDefault="00502300" w:rsidP="00112119">
    <w:pPr>
      <w:pStyle w:val="Header"/>
      <w:tabs>
        <w:tab w:val="clear" w:pos="4680"/>
      </w:tabs>
    </w:pPr>
    <w: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19"/>
    <w:rsid w:val="000018A3"/>
    <w:rsid w:val="00003D8A"/>
    <w:rsid w:val="000052F1"/>
    <w:rsid w:val="00011044"/>
    <w:rsid w:val="00012961"/>
    <w:rsid w:val="000239B9"/>
    <w:rsid w:val="00031240"/>
    <w:rsid w:val="000316C1"/>
    <w:rsid w:val="00032101"/>
    <w:rsid w:val="0006136C"/>
    <w:rsid w:val="0007040A"/>
    <w:rsid w:val="00076AA0"/>
    <w:rsid w:val="000777E4"/>
    <w:rsid w:val="00077DC9"/>
    <w:rsid w:val="0008581F"/>
    <w:rsid w:val="000876D2"/>
    <w:rsid w:val="00091682"/>
    <w:rsid w:val="00091CF8"/>
    <w:rsid w:val="000A7C84"/>
    <w:rsid w:val="000B05CA"/>
    <w:rsid w:val="000B0B3E"/>
    <w:rsid w:val="000B5A61"/>
    <w:rsid w:val="000C7553"/>
    <w:rsid w:val="000D283A"/>
    <w:rsid w:val="000D5E2E"/>
    <w:rsid w:val="000D6DEF"/>
    <w:rsid w:val="000E0BE1"/>
    <w:rsid w:val="000E31BD"/>
    <w:rsid w:val="000E62F9"/>
    <w:rsid w:val="000E711B"/>
    <w:rsid w:val="000F2EDB"/>
    <w:rsid w:val="000F7AFE"/>
    <w:rsid w:val="00104700"/>
    <w:rsid w:val="0010673A"/>
    <w:rsid w:val="00111A28"/>
    <w:rsid w:val="00112119"/>
    <w:rsid w:val="00114A97"/>
    <w:rsid w:val="00135E0F"/>
    <w:rsid w:val="001546C7"/>
    <w:rsid w:val="00160FEF"/>
    <w:rsid w:val="0017365D"/>
    <w:rsid w:val="0017640C"/>
    <w:rsid w:val="001832D4"/>
    <w:rsid w:val="00196BB7"/>
    <w:rsid w:val="001A646C"/>
    <w:rsid w:val="001C6674"/>
    <w:rsid w:val="001D22D6"/>
    <w:rsid w:val="001D6B26"/>
    <w:rsid w:val="001D7400"/>
    <w:rsid w:val="001D7F31"/>
    <w:rsid w:val="00207491"/>
    <w:rsid w:val="00215874"/>
    <w:rsid w:val="00220F3F"/>
    <w:rsid w:val="00221C74"/>
    <w:rsid w:val="002232F9"/>
    <w:rsid w:val="00230395"/>
    <w:rsid w:val="00233543"/>
    <w:rsid w:val="0024174E"/>
    <w:rsid w:val="002555F0"/>
    <w:rsid w:val="00260BAD"/>
    <w:rsid w:val="002830F3"/>
    <w:rsid w:val="002866CC"/>
    <w:rsid w:val="00292601"/>
    <w:rsid w:val="002A0516"/>
    <w:rsid w:val="002A19C9"/>
    <w:rsid w:val="002A302E"/>
    <w:rsid w:val="002B0A7B"/>
    <w:rsid w:val="002E4980"/>
    <w:rsid w:val="002F4E3F"/>
    <w:rsid w:val="002F5D94"/>
    <w:rsid w:val="002F711C"/>
    <w:rsid w:val="00310279"/>
    <w:rsid w:val="003165E1"/>
    <w:rsid w:val="003177C9"/>
    <w:rsid w:val="00326626"/>
    <w:rsid w:val="003328CB"/>
    <w:rsid w:val="0034317A"/>
    <w:rsid w:val="0035297E"/>
    <w:rsid w:val="003557AA"/>
    <w:rsid w:val="0037020E"/>
    <w:rsid w:val="003738BA"/>
    <w:rsid w:val="00375365"/>
    <w:rsid w:val="00382457"/>
    <w:rsid w:val="003932D7"/>
    <w:rsid w:val="00393848"/>
    <w:rsid w:val="003A263B"/>
    <w:rsid w:val="003B099D"/>
    <w:rsid w:val="003B367F"/>
    <w:rsid w:val="003E07AA"/>
    <w:rsid w:val="003E23F5"/>
    <w:rsid w:val="003E6A80"/>
    <w:rsid w:val="003F3F29"/>
    <w:rsid w:val="003F7E0E"/>
    <w:rsid w:val="004001AE"/>
    <w:rsid w:val="00400796"/>
    <w:rsid w:val="00402797"/>
    <w:rsid w:val="00431E4F"/>
    <w:rsid w:val="00440B39"/>
    <w:rsid w:val="00443E5D"/>
    <w:rsid w:val="00450B94"/>
    <w:rsid w:val="0048343B"/>
    <w:rsid w:val="00486CF5"/>
    <w:rsid w:val="004A592C"/>
    <w:rsid w:val="004A5E6F"/>
    <w:rsid w:val="004B4FE9"/>
    <w:rsid w:val="004C33CB"/>
    <w:rsid w:val="004C43BA"/>
    <w:rsid w:val="004D77D1"/>
    <w:rsid w:val="004D784D"/>
    <w:rsid w:val="004E1C85"/>
    <w:rsid w:val="004E7B62"/>
    <w:rsid w:val="004F5778"/>
    <w:rsid w:val="00502300"/>
    <w:rsid w:val="005050E4"/>
    <w:rsid w:val="00510ED5"/>
    <w:rsid w:val="00522FC4"/>
    <w:rsid w:val="00535964"/>
    <w:rsid w:val="005448D6"/>
    <w:rsid w:val="00546490"/>
    <w:rsid w:val="005477DD"/>
    <w:rsid w:val="0055065B"/>
    <w:rsid w:val="00552BF0"/>
    <w:rsid w:val="00556ACA"/>
    <w:rsid w:val="00556AD3"/>
    <w:rsid w:val="00556C38"/>
    <w:rsid w:val="0056348A"/>
    <w:rsid w:val="00565191"/>
    <w:rsid w:val="00566033"/>
    <w:rsid w:val="00577181"/>
    <w:rsid w:val="005808F8"/>
    <w:rsid w:val="00584020"/>
    <w:rsid w:val="0058514E"/>
    <w:rsid w:val="005A25E6"/>
    <w:rsid w:val="005B3064"/>
    <w:rsid w:val="005B4B36"/>
    <w:rsid w:val="005B55FC"/>
    <w:rsid w:val="005E354C"/>
    <w:rsid w:val="005E5812"/>
    <w:rsid w:val="006569C0"/>
    <w:rsid w:val="00665945"/>
    <w:rsid w:val="00681E98"/>
    <w:rsid w:val="006866AE"/>
    <w:rsid w:val="006928BF"/>
    <w:rsid w:val="006A0C41"/>
    <w:rsid w:val="006A49A1"/>
    <w:rsid w:val="006B22D3"/>
    <w:rsid w:val="006C0641"/>
    <w:rsid w:val="006C529C"/>
    <w:rsid w:val="006D1852"/>
    <w:rsid w:val="006D3325"/>
    <w:rsid w:val="006D7A04"/>
    <w:rsid w:val="006F07A5"/>
    <w:rsid w:val="006F317E"/>
    <w:rsid w:val="006F4604"/>
    <w:rsid w:val="00714AE5"/>
    <w:rsid w:val="00722DB0"/>
    <w:rsid w:val="0072316C"/>
    <w:rsid w:val="00736E54"/>
    <w:rsid w:val="00743DA1"/>
    <w:rsid w:val="0074449A"/>
    <w:rsid w:val="00747203"/>
    <w:rsid w:val="007541C9"/>
    <w:rsid w:val="007546CF"/>
    <w:rsid w:val="007675FD"/>
    <w:rsid w:val="00793120"/>
    <w:rsid w:val="0079609D"/>
    <w:rsid w:val="0079791B"/>
    <w:rsid w:val="007A1AE7"/>
    <w:rsid w:val="007A207A"/>
    <w:rsid w:val="007A21B7"/>
    <w:rsid w:val="007B1A5E"/>
    <w:rsid w:val="007B5217"/>
    <w:rsid w:val="007C081B"/>
    <w:rsid w:val="007C29DA"/>
    <w:rsid w:val="007D4C15"/>
    <w:rsid w:val="007D58E8"/>
    <w:rsid w:val="007F536F"/>
    <w:rsid w:val="007F7EEA"/>
    <w:rsid w:val="0081757F"/>
    <w:rsid w:val="00825C70"/>
    <w:rsid w:val="00834B9F"/>
    <w:rsid w:val="00836A34"/>
    <w:rsid w:val="00837005"/>
    <w:rsid w:val="00847BE9"/>
    <w:rsid w:val="00850420"/>
    <w:rsid w:val="008727A5"/>
    <w:rsid w:val="00874C3B"/>
    <w:rsid w:val="00877FF8"/>
    <w:rsid w:val="008A0C2A"/>
    <w:rsid w:val="008D099E"/>
    <w:rsid w:val="008D0BF5"/>
    <w:rsid w:val="008F0B98"/>
    <w:rsid w:val="008F16B1"/>
    <w:rsid w:val="008F6F3B"/>
    <w:rsid w:val="00900A95"/>
    <w:rsid w:val="009045DE"/>
    <w:rsid w:val="00904B81"/>
    <w:rsid w:val="00904DDA"/>
    <w:rsid w:val="00911F45"/>
    <w:rsid w:val="0092292A"/>
    <w:rsid w:val="00940AB0"/>
    <w:rsid w:val="00955D71"/>
    <w:rsid w:val="0095640F"/>
    <w:rsid w:val="009703B2"/>
    <w:rsid w:val="009B61D6"/>
    <w:rsid w:val="009C1556"/>
    <w:rsid w:val="009C620B"/>
    <w:rsid w:val="009D15E5"/>
    <w:rsid w:val="009E72D2"/>
    <w:rsid w:val="009F6BD7"/>
    <w:rsid w:val="00A05854"/>
    <w:rsid w:val="00A12C25"/>
    <w:rsid w:val="00A15DD7"/>
    <w:rsid w:val="00A266BC"/>
    <w:rsid w:val="00A26E7E"/>
    <w:rsid w:val="00A53F7E"/>
    <w:rsid w:val="00A61855"/>
    <w:rsid w:val="00A73F6A"/>
    <w:rsid w:val="00A75394"/>
    <w:rsid w:val="00A80D40"/>
    <w:rsid w:val="00AA0B3C"/>
    <w:rsid w:val="00AB0A16"/>
    <w:rsid w:val="00AB647B"/>
    <w:rsid w:val="00AB73A7"/>
    <w:rsid w:val="00AB7E95"/>
    <w:rsid w:val="00AC0802"/>
    <w:rsid w:val="00AC3C62"/>
    <w:rsid w:val="00AC515B"/>
    <w:rsid w:val="00AC6705"/>
    <w:rsid w:val="00AD13C3"/>
    <w:rsid w:val="00AD1D9B"/>
    <w:rsid w:val="00AD2DB5"/>
    <w:rsid w:val="00AD4ECD"/>
    <w:rsid w:val="00AD5A0F"/>
    <w:rsid w:val="00AD7B47"/>
    <w:rsid w:val="00AE1D9C"/>
    <w:rsid w:val="00AE5533"/>
    <w:rsid w:val="00AE57A4"/>
    <w:rsid w:val="00B01354"/>
    <w:rsid w:val="00B03AD4"/>
    <w:rsid w:val="00B16A5E"/>
    <w:rsid w:val="00B17845"/>
    <w:rsid w:val="00B2159D"/>
    <w:rsid w:val="00B52FD5"/>
    <w:rsid w:val="00B65863"/>
    <w:rsid w:val="00B75091"/>
    <w:rsid w:val="00B83521"/>
    <w:rsid w:val="00B91EA4"/>
    <w:rsid w:val="00B94793"/>
    <w:rsid w:val="00B96294"/>
    <w:rsid w:val="00BA2083"/>
    <w:rsid w:val="00BA3D37"/>
    <w:rsid w:val="00BB5802"/>
    <w:rsid w:val="00BB6265"/>
    <w:rsid w:val="00BC1972"/>
    <w:rsid w:val="00BC4843"/>
    <w:rsid w:val="00BC64F3"/>
    <w:rsid w:val="00BD6F53"/>
    <w:rsid w:val="00BF1D8E"/>
    <w:rsid w:val="00BF2952"/>
    <w:rsid w:val="00BF3D76"/>
    <w:rsid w:val="00C00189"/>
    <w:rsid w:val="00C04467"/>
    <w:rsid w:val="00C15F8E"/>
    <w:rsid w:val="00C173E8"/>
    <w:rsid w:val="00C179AE"/>
    <w:rsid w:val="00C218AA"/>
    <w:rsid w:val="00C2229A"/>
    <w:rsid w:val="00C26635"/>
    <w:rsid w:val="00C33B6A"/>
    <w:rsid w:val="00C416B5"/>
    <w:rsid w:val="00C423D3"/>
    <w:rsid w:val="00C42D1C"/>
    <w:rsid w:val="00C45212"/>
    <w:rsid w:val="00C533C7"/>
    <w:rsid w:val="00C56EB7"/>
    <w:rsid w:val="00C74B7E"/>
    <w:rsid w:val="00C8129E"/>
    <w:rsid w:val="00C904B7"/>
    <w:rsid w:val="00CA7A62"/>
    <w:rsid w:val="00CB2965"/>
    <w:rsid w:val="00CB3E3D"/>
    <w:rsid w:val="00CC02B5"/>
    <w:rsid w:val="00CC1933"/>
    <w:rsid w:val="00CC58DC"/>
    <w:rsid w:val="00CD489C"/>
    <w:rsid w:val="00CE07CC"/>
    <w:rsid w:val="00CE0BCD"/>
    <w:rsid w:val="00CF0AB3"/>
    <w:rsid w:val="00D4216B"/>
    <w:rsid w:val="00D43208"/>
    <w:rsid w:val="00D44426"/>
    <w:rsid w:val="00D53900"/>
    <w:rsid w:val="00D661FA"/>
    <w:rsid w:val="00D97F38"/>
    <w:rsid w:val="00DA0878"/>
    <w:rsid w:val="00DA1B76"/>
    <w:rsid w:val="00DB10C5"/>
    <w:rsid w:val="00DC5334"/>
    <w:rsid w:val="00DC6E91"/>
    <w:rsid w:val="00DF2161"/>
    <w:rsid w:val="00DF5D4B"/>
    <w:rsid w:val="00DF76A3"/>
    <w:rsid w:val="00DF785E"/>
    <w:rsid w:val="00E02BF0"/>
    <w:rsid w:val="00E135CF"/>
    <w:rsid w:val="00E17B6B"/>
    <w:rsid w:val="00E2372F"/>
    <w:rsid w:val="00E257C0"/>
    <w:rsid w:val="00E278A4"/>
    <w:rsid w:val="00E45D37"/>
    <w:rsid w:val="00E475C0"/>
    <w:rsid w:val="00E50182"/>
    <w:rsid w:val="00E51CFF"/>
    <w:rsid w:val="00E52A4D"/>
    <w:rsid w:val="00E568E1"/>
    <w:rsid w:val="00E65FF1"/>
    <w:rsid w:val="00E80F5A"/>
    <w:rsid w:val="00E91DFA"/>
    <w:rsid w:val="00E9512B"/>
    <w:rsid w:val="00EA3712"/>
    <w:rsid w:val="00EB7DE2"/>
    <w:rsid w:val="00EC164E"/>
    <w:rsid w:val="00EC541A"/>
    <w:rsid w:val="00EC7A03"/>
    <w:rsid w:val="00ED3A6A"/>
    <w:rsid w:val="00ED454A"/>
    <w:rsid w:val="00ED57C6"/>
    <w:rsid w:val="00ED7E85"/>
    <w:rsid w:val="00EF0CCA"/>
    <w:rsid w:val="00EF1E3D"/>
    <w:rsid w:val="00F01A06"/>
    <w:rsid w:val="00F13DE1"/>
    <w:rsid w:val="00F204E4"/>
    <w:rsid w:val="00F23E72"/>
    <w:rsid w:val="00F3650A"/>
    <w:rsid w:val="00F410E5"/>
    <w:rsid w:val="00F44CB9"/>
    <w:rsid w:val="00F65B94"/>
    <w:rsid w:val="00F85FA6"/>
    <w:rsid w:val="00F872E7"/>
    <w:rsid w:val="00F92E22"/>
    <w:rsid w:val="00F96393"/>
    <w:rsid w:val="00FC166E"/>
    <w:rsid w:val="00FD14A8"/>
    <w:rsid w:val="00FD3332"/>
    <w:rsid w:val="00FD5E64"/>
    <w:rsid w:val="00FE2598"/>
    <w:rsid w:val="00FE459D"/>
    <w:rsid w:val="00FF2895"/>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559A"/>
  <w15:docId w15:val="{7F5022C0-E47E-45A5-91BB-3DE8B77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19"/>
  </w:style>
  <w:style w:type="paragraph" w:styleId="Footer">
    <w:name w:val="footer"/>
    <w:basedOn w:val="Normal"/>
    <w:link w:val="FooterChar"/>
    <w:uiPriority w:val="99"/>
    <w:unhideWhenUsed/>
    <w:rsid w:val="0011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19"/>
  </w:style>
  <w:style w:type="paragraph" w:styleId="BalloonText">
    <w:name w:val="Balloon Text"/>
    <w:basedOn w:val="Normal"/>
    <w:link w:val="BalloonTextChar"/>
    <w:uiPriority w:val="99"/>
    <w:semiHidden/>
    <w:unhideWhenUsed/>
    <w:rsid w:val="0011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19"/>
    <w:rPr>
      <w:rFonts w:ascii="Tahoma" w:hAnsi="Tahoma" w:cs="Tahoma"/>
      <w:sz w:val="16"/>
      <w:szCs w:val="16"/>
    </w:rPr>
  </w:style>
  <w:style w:type="character" w:styleId="CommentReference">
    <w:name w:val="annotation reference"/>
    <w:basedOn w:val="DefaultParagraphFont"/>
    <w:uiPriority w:val="99"/>
    <w:semiHidden/>
    <w:unhideWhenUsed/>
    <w:rsid w:val="000B0B3E"/>
    <w:rPr>
      <w:sz w:val="16"/>
      <w:szCs w:val="16"/>
    </w:rPr>
  </w:style>
  <w:style w:type="paragraph" w:styleId="CommentText">
    <w:name w:val="annotation text"/>
    <w:basedOn w:val="Normal"/>
    <w:link w:val="CommentTextChar"/>
    <w:uiPriority w:val="99"/>
    <w:unhideWhenUsed/>
    <w:rsid w:val="000B0B3E"/>
    <w:pPr>
      <w:spacing w:line="240" w:lineRule="auto"/>
    </w:pPr>
    <w:rPr>
      <w:sz w:val="20"/>
      <w:szCs w:val="20"/>
    </w:rPr>
  </w:style>
  <w:style w:type="character" w:customStyle="1" w:styleId="CommentTextChar">
    <w:name w:val="Comment Text Char"/>
    <w:basedOn w:val="DefaultParagraphFont"/>
    <w:link w:val="CommentText"/>
    <w:uiPriority w:val="99"/>
    <w:rsid w:val="000B0B3E"/>
    <w:rPr>
      <w:sz w:val="20"/>
      <w:szCs w:val="20"/>
    </w:rPr>
  </w:style>
  <w:style w:type="paragraph" w:styleId="CommentSubject">
    <w:name w:val="annotation subject"/>
    <w:basedOn w:val="CommentText"/>
    <w:next w:val="CommentText"/>
    <w:link w:val="CommentSubjectChar"/>
    <w:uiPriority w:val="99"/>
    <w:semiHidden/>
    <w:unhideWhenUsed/>
    <w:rsid w:val="000B0B3E"/>
    <w:rPr>
      <w:b/>
      <w:bCs/>
    </w:rPr>
  </w:style>
  <w:style w:type="character" w:customStyle="1" w:styleId="CommentSubjectChar">
    <w:name w:val="Comment Subject Char"/>
    <w:basedOn w:val="CommentTextChar"/>
    <w:link w:val="CommentSubject"/>
    <w:uiPriority w:val="99"/>
    <w:semiHidden/>
    <w:rsid w:val="000B0B3E"/>
    <w:rPr>
      <w:b/>
      <w:bCs/>
      <w:sz w:val="20"/>
      <w:szCs w:val="20"/>
    </w:rPr>
  </w:style>
  <w:style w:type="character" w:styleId="Hyperlink">
    <w:name w:val="Hyperlink"/>
    <w:basedOn w:val="DefaultParagraphFont"/>
    <w:uiPriority w:val="99"/>
    <w:unhideWhenUsed/>
    <w:rsid w:val="005B3064"/>
    <w:rPr>
      <w:color w:val="0000FF" w:themeColor="hyperlink"/>
      <w:u w:val="single"/>
    </w:rPr>
  </w:style>
  <w:style w:type="character" w:styleId="Mention">
    <w:name w:val="Mention"/>
    <w:basedOn w:val="DefaultParagraphFont"/>
    <w:uiPriority w:val="99"/>
    <w:semiHidden/>
    <w:unhideWhenUsed/>
    <w:rsid w:val="005B3064"/>
    <w:rPr>
      <w:color w:val="2B579A"/>
      <w:shd w:val="clear" w:color="auto" w:fill="E6E6E6"/>
    </w:rPr>
  </w:style>
  <w:style w:type="paragraph" w:styleId="Revision">
    <w:name w:val="Revision"/>
    <w:hidden/>
    <w:uiPriority w:val="99"/>
    <w:semiHidden/>
    <w:rsid w:val="0072316C"/>
    <w:pPr>
      <w:spacing w:after="0" w:line="240" w:lineRule="auto"/>
    </w:pPr>
  </w:style>
  <w:style w:type="paragraph" w:styleId="ListParagraph">
    <w:name w:val="List Paragraph"/>
    <w:basedOn w:val="Normal"/>
    <w:uiPriority w:val="34"/>
    <w:qFormat/>
    <w:rsid w:val="004F5778"/>
    <w:pPr>
      <w:ind w:left="720"/>
      <w:contextualSpacing/>
    </w:pPr>
  </w:style>
  <w:style w:type="paragraph" w:styleId="BodyText">
    <w:name w:val="Body Text"/>
    <w:basedOn w:val="Normal"/>
    <w:link w:val="BodyTextChar"/>
    <w:uiPriority w:val="1"/>
    <w:qFormat/>
    <w:rsid w:val="004F5778"/>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4F5778"/>
    <w:rPr>
      <w:rFonts w:ascii="Arial" w:eastAsia="Arial" w:hAnsi="Arial" w:cs="Arial"/>
      <w:sz w:val="20"/>
      <w:szCs w:val="20"/>
      <w:lang w:bidi="en-US"/>
    </w:rPr>
  </w:style>
  <w:style w:type="character" w:styleId="UnresolvedMention">
    <w:name w:val="Unresolved Mention"/>
    <w:basedOn w:val="DefaultParagraphFont"/>
    <w:uiPriority w:val="99"/>
    <w:semiHidden/>
    <w:unhideWhenUsed/>
    <w:rsid w:val="0028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scadiawindows.com/files/file/64b2c244100e5/2307-v3-juliet-balcony-data-sheet.pdf" TargetMode="External"/><Relationship Id="rId3" Type="http://schemas.openxmlformats.org/officeDocument/2006/relationships/settings" Target="settings.xml"/><Relationship Id="rId7" Type="http://schemas.openxmlformats.org/officeDocument/2006/relationships/hyperlink" Target="http://www.cascadiawindow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0B04-7070-4715-8B82-C9E704F1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Cascadia Windows &amp; Doors</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 Leano</dc:creator>
  <cp:lastModifiedBy>Amber Mengede</cp:lastModifiedBy>
  <cp:revision>3</cp:revision>
  <dcterms:created xsi:type="dcterms:W3CDTF">2025-07-14T21:26:00Z</dcterms:created>
  <dcterms:modified xsi:type="dcterms:W3CDTF">2025-07-14T21:28:00Z</dcterms:modified>
</cp:coreProperties>
</file>